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908F" w14:textId="77777777" w:rsidR="003C7F8B" w:rsidRPr="00FF7B6C"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bookmarkStart w:id="0" w:name="_Toc287257900"/>
      <w:r w:rsidRPr="00FF7B6C">
        <w:rPr>
          <w:b/>
          <w:bCs/>
          <w:iCs/>
          <w:szCs w:val="24"/>
        </w:rPr>
        <w:t>PASIŪLYMAS</w:t>
      </w:r>
      <w:bookmarkEnd w:id="0"/>
      <w:r w:rsidRPr="00FF7B6C">
        <w:rPr>
          <w:b/>
          <w:bCs/>
          <w:iCs/>
          <w:szCs w:val="24"/>
        </w:rPr>
        <w:t xml:space="preserve"> </w:t>
      </w:r>
    </w:p>
    <w:p w14:paraId="317B1477" w14:textId="5A6692B0" w:rsidR="00956541" w:rsidRPr="00FF7B6C"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r w:rsidRPr="00FF7B6C">
        <w:rPr>
          <w:b/>
          <w:bCs/>
          <w:iCs/>
          <w:szCs w:val="24"/>
        </w:rPr>
        <w:t xml:space="preserve">DĖL </w:t>
      </w:r>
      <w:r w:rsidR="00696242" w:rsidRPr="00696242">
        <w:rPr>
          <w:b/>
          <w:bCs/>
          <w:iCs/>
          <w:szCs w:val="24"/>
        </w:rPr>
        <w:t xml:space="preserve">INOVACIJŲ </w:t>
      </w:r>
      <w:r w:rsidR="00D91358" w:rsidRPr="00696242">
        <w:rPr>
          <w:b/>
          <w:bCs/>
          <w:iCs/>
          <w:szCs w:val="24"/>
        </w:rPr>
        <w:t>KONSULTACIN</w:t>
      </w:r>
      <w:r w:rsidR="00D91358">
        <w:rPr>
          <w:b/>
          <w:bCs/>
          <w:iCs/>
          <w:szCs w:val="24"/>
        </w:rPr>
        <w:t>IŲ</w:t>
      </w:r>
      <w:r w:rsidR="00D91358" w:rsidRPr="00696242">
        <w:rPr>
          <w:b/>
          <w:bCs/>
          <w:iCs/>
          <w:szCs w:val="24"/>
        </w:rPr>
        <w:t xml:space="preserve"> </w:t>
      </w:r>
      <w:r w:rsidR="00696242" w:rsidRPr="00696242">
        <w:rPr>
          <w:b/>
          <w:bCs/>
          <w:iCs/>
          <w:szCs w:val="24"/>
        </w:rPr>
        <w:t>IR PARAMOS PASLAUG</w:t>
      </w:r>
      <w:r w:rsidR="00D91358">
        <w:rPr>
          <w:b/>
          <w:bCs/>
          <w:iCs/>
          <w:szCs w:val="24"/>
        </w:rPr>
        <w:t>Ų:</w:t>
      </w:r>
      <w:r w:rsidR="00696242" w:rsidRPr="00696242">
        <w:rPr>
          <w:b/>
          <w:bCs/>
          <w:iCs/>
          <w:szCs w:val="24"/>
        </w:rPr>
        <w:t xml:space="preserve"> PAŽANGIŲ VANDENILIO SPRENDIMŲ KŪRIMUI IR VYSTYMUI VIDAUS DEGIMO VARIKLIŲ SRITYJE </w:t>
      </w:r>
      <w:r w:rsidR="00486E85" w:rsidRPr="00FF7B6C">
        <w:rPr>
          <w:b/>
          <w:bCs/>
          <w:szCs w:val="24"/>
        </w:rPr>
        <w:t xml:space="preserve">RINKOS ANALIZĖS </w:t>
      </w:r>
      <w:r w:rsidR="006F3E39" w:rsidRPr="00FF7B6C">
        <w:rPr>
          <w:b/>
          <w:bCs/>
          <w:szCs w:val="24"/>
        </w:rPr>
        <w:t>ATLIKIMO</w:t>
      </w:r>
      <w:r w:rsidR="00486E85" w:rsidRPr="00FF7B6C">
        <w:rPr>
          <w:b/>
          <w:bCs/>
          <w:szCs w:val="24"/>
        </w:rPr>
        <w:t xml:space="preserve"> PASLAUGŲ </w:t>
      </w:r>
      <w:r w:rsidR="004C27D8" w:rsidRPr="00FF7B6C">
        <w:rPr>
          <w:b/>
          <w:szCs w:val="24"/>
        </w:rPr>
        <w:t>PIRKIM</w:t>
      </w:r>
      <w:r w:rsidR="009A1370" w:rsidRPr="00FF7B6C">
        <w:rPr>
          <w:b/>
          <w:szCs w:val="24"/>
        </w:rPr>
        <w:t>O</w:t>
      </w:r>
    </w:p>
    <w:p w14:paraId="0F1C23AB" w14:textId="77777777" w:rsidR="00450727" w:rsidRPr="00FF7B6C" w:rsidRDefault="00AD3236" w:rsidP="00450727">
      <w:pPr>
        <w:spacing w:after="0" w:line="20" w:lineRule="atLeast"/>
        <w:jc w:val="center"/>
        <w:rPr>
          <w:rFonts w:ascii="Times New Roman" w:hAnsi="Times New Roman" w:cs="Times New Roman"/>
          <w:sz w:val="24"/>
          <w:szCs w:val="24"/>
        </w:rPr>
      </w:pPr>
      <w:r w:rsidRPr="00FF7B6C">
        <w:rPr>
          <w:rFonts w:ascii="Times New Roman" w:hAnsi="Times New Roman" w:cs="Times New Roman"/>
          <w:sz w:val="24"/>
          <w:szCs w:val="24"/>
        </w:rPr>
        <w:t>________</w:t>
      </w:r>
      <w:r w:rsidR="00450727" w:rsidRPr="00FF7B6C">
        <w:rPr>
          <w:rFonts w:ascii="Times New Roman" w:hAnsi="Times New Roman" w:cs="Times New Roman"/>
          <w:sz w:val="24"/>
          <w:szCs w:val="24"/>
        </w:rPr>
        <w:t>________</w:t>
      </w:r>
    </w:p>
    <w:p w14:paraId="4591165C" w14:textId="77777777" w:rsidR="00450727" w:rsidRPr="00FF7B6C" w:rsidRDefault="00450727" w:rsidP="00450727">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(Data)</w:t>
      </w:r>
    </w:p>
    <w:p w14:paraId="6A13ACF3" w14:textId="77777777" w:rsidR="00450727" w:rsidRPr="00FF7B6C" w:rsidRDefault="00450727" w:rsidP="00450727">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____________________</w:t>
      </w:r>
    </w:p>
    <w:p w14:paraId="4800F3FE" w14:textId="3EC95A2F" w:rsidR="00486E85" w:rsidRPr="00FF7B6C" w:rsidRDefault="006F3E39" w:rsidP="00486E85">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 xml:space="preserve">        </w:t>
      </w:r>
      <w:r w:rsidR="00450727" w:rsidRPr="00FF7B6C">
        <w:rPr>
          <w:rFonts w:ascii="Times New Roman" w:hAnsi="Times New Roman" w:cs="Times New Roman"/>
          <w:sz w:val="20"/>
          <w:szCs w:val="20"/>
        </w:rPr>
        <w:t>(Vieta)</w:t>
      </w:r>
      <w:r w:rsidR="00486E85" w:rsidRPr="00FF7B6C">
        <w:rPr>
          <w:rFonts w:ascii="Times New Roman" w:eastAsia="Times New Roman" w:hAnsi="Times New Roman" w:cs="Times New Roman"/>
          <w:b/>
          <w:bCs/>
          <w:sz w:val="20"/>
          <w:szCs w:val="20"/>
        </w:rPr>
        <w:tab/>
      </w:r>
    </w:p>
    <w:p w14:paraId="15356E6A"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B6C" w:rsidRPr="00FF7B6C" w14:paraId="37BBE66D"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57480783" w14:textId="0E20E605" w:rsidR="00FF7B6C" w:rsidRPr="00FF7B6C" w:rsidRDefault="00FF7B6C" w:rsidP="002910F8">
            <w:pPr>
              <w:tabs>
                <w:tab w:val="left" w:pos="4536"/>
              </w:tabs>
              <w:spacing w:after="0" w:line="240" w:lineRule="auto"/>
              <w:rPr>
                <w:rFonts w:ascii="Times New Roman" w:eastAsia="Times New Roman" w:hAnsi="Times New Roman" w:cs="Times New Roman"/>
                <w:i/>
                <w:sz w:val="24"/>
                <w:szCs w:val="24"/>
              </w:rPr>
            </w:pPr>
            <w:r w:rsidRPr="00FF7B6C">
              <w:rPr>
                <w:rFonts w:ascii="Times New Roman" w:eastAsia="Times New Roman" w:hAnsi="Times New Roman" w:cs="Times New Roman"/>
                <w:sz w:val="24"/>
                <w:szCs w:val="24"/>
              </w:rPr>
              <w:t xml:space="preserve">Tiekėjo pavadinimas </w:t>
            </w:r>
            <w:r w:rsidRPr="00FF7B6C">
              <w:rPr>
                <w:rFonts w:ascii="Times New Roman" w:eastAsia="Times New Roman" w:hAnsi="Times New Roman" w:cs="Times New Roman"/>
                <w:i/>
                <w:sz w:val="24"/>
                <w:szCs w:val="24"/>
              </w:rPr>
              <w:t>/Jeigu dalyvauja ūkio</w:t>
            </w:r>
            <w:r w:rsidR="002910F8">
              <w:rPr>
                <w:rFonts w:ascii="Times New Roman" w:eastAsia="Times New Roman" w:hAnsi="Times New Roman" w:cs="Times New Roman"/>
                <w:i/>
                <w:sz w:val="24"/>
                <w:szCs w:val="24"/>
              </w:rPr>
              <w:t xml:space="preserve"> </w:t>
            </w:r>
            <w:r w:rsidRPr="00FF7B6C">
              <w:rPr>
                <w:rFonts w:ascii="Times New Roman" w:eastAsia="Times New Roman" w:hAnsi="Times New Roman" w:cs="Times New Roman"/>
                <w:i/>
                <w:sz w:val="24"/>
                <w:szCs w:val="24"/>
              </w:rPr>
              <w:t>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015512B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1D6953C"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3E83A55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adresas </w:t>
            </w:r>
            <w:r w:rsidRPr="00FF7B6C">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5B69B87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14113C48"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027D6C5"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įmonės kodas </w:t>
            </w:r>
            <w:r w:rsidRPr="00FF7B6C">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33671158"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7EB4E497"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4424B6D"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banko rekvizitai </w:t>
            </w:r>
            <w:r w:rsidRPr="00FF7B6C">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E549A6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2B1DBDF6"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CB2805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PVM mokėtojo kodas </w:t>
            </w:r>
            <w:r w:rsidRPr="00FF7B6C">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6F39EB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09ACDB5"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F0D3F2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Telefono numeris </w:t>
            </w:r>
            <w:r w:rsidRPr="00FF7B6C">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2A3CFBF6"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6041BBCB"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4DD25B3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El. pašto adresas </w:t>
            </w:r>
            <w:r w:rsidRPr="00FF7B6C">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1A022B3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68AB0FDB" w14:textId="77777777" w:rsidR="00FF7B6C" w:rsidRPr="00FF7B6C" w:rsidRDefault="00FF7B6C" w:rsidP="00FF7B6C">
      <w:pPr>
        <w:pStyle w:val="ListParagraph"/>
        <w:spacing w:line="240" w:lineRule="auto"/>
        <w:ind w:left="567"/>
        <w:jc w:val="both"/>
        <w:rPr>
          <w:rFonts w:ascii="Times New Roman" w:hAnsi="Times New Roman" w:cs="Times New Roman"/>
          <w:sz w:val="24"/>
          <w:szCs w:val="24"/>
        </w:rPr>
      </w:pPr>
      <w:r w:rsidRPr="00FF7B6C">
        <w:rPr>
          <w:rFonts w:ascii="Times New Roman" w:eastAsia="Times New Roman" w:hAnsi="Times New Roman" w:cs="Times New Roman"/>
          <w:sz w:val="24"/>
          <w:szCs w:val="24"/>
          <w:lang w:val="en-US"/>
        </w:rPr>
        <w:t xml:space="preserve">1. </w:t>
      </w:r>
      <w:r w:rsidRPr="00FF7B6C">
        <w:rPr>
          <w:rFonts w:ascii="Times New Roman" w:hAnsi="Times New Roman" w:cs="Times New Roman"/>
          <w:sz w:val="24"/>
          <w:szCs w:val="24"/>
        </w:rPr>
        <w:t>Šiuo pasiūlymu pažymime, kad:</w:t>
      </w:r>
    </w:p>
    <w:p w14:paraId="00B8EB38" w14:textId="77777777" w:rsidR="00FF7B6C" w:rsidRPr="00FF7B6C" w:rsidRDefault="00FF7B6C" w:rsidP="00FF7B6C">
      <w:pPr>
        <w:pStyle w:val="ListParagraph"/>
        <w:numPr>
          <w:ilvl w:val="1"/>
          <w:numId w:val="6"/>
        </w:numPr>
        <w:spacing w:line="240" w:lineRule="auto"/>
        <w:ind w:left="143" w:firstLine="424"/>
        <w:jc w:val="both"/>
        <w:rPr>
          <w:rFonts w:ascii="Times New Roman" w:hAnsi="Times New Roman" w:cs="Times New Roman"/>
          <w:sz w:val="24"/>
          <w:szCs w:val="24"/>
        </w:rPr>
      </w:pPr>
      <w:r w:rsidRPr="00FF7B6C">
        <w:rPr>
          <w:rFonts w:ascii="Times New Roman" w:hAnsi="Times New Roman" w:cs="Times New Roman"/>
          <w:sz w:val="24"/>
          <w:szCs w:val="24"/>
        </w:rPr>
        <w:t>sutinkame su visomis Pirkimo sąlygomis, nustatytomis:</w:t>
      </w:r>
    </w:p>
    <w:p w14:paraId="51247A56" w14:textId="77777777" w:rsidR="00FF7B6C" w:rsidRPr="00FF7B6C" w:rsidRDefault="00FF7B6C" w:rsidP="00FF7B6C">
      <w:pPr>
        <w:pStyle w:val="ListParagraph"/>
        <w:numPr>
          <w:ilvl w:val="2"/>
          <w:numId w:val="6"/>
        </w:numPr>
        <w:spacing w:line="240" w:lineRule="auto"/>
        <w:ind w:right="140"/>
        <w:jc w:val="both"/>
        <w:rPr>
          <w:rFonts w:ascii="Times New Roman" w:hAnsi="Times New Roman" w:cs="Times New Roman"/>
          <w:sz w:val="24"/>
          <w:szCs w:val="24"/>
        </w:rPr>
      </w:pPr>
      <w:r w:rsidRPr="00FF7B6C">
        <w:rPr>
          <w:rFonts w:ascii="Times New Roman" w:hAnsi="Times New Roman" w:cs="Times New Roman"/>
          <w:sz w:val="24"/>
          <w:szCs w:val="24"/>
        </w:rPr>
        <w:t>skelbime, paskelbtame Viešųjų pirkimų įstatymo nustatyta tvarka CVP IS interneto adresu: https://viesiejipirkimai.lt/ (taikoma, kai apie pirkimą buvo paskelbta);</w:t>
      </w:r>
    </w:p>
    <w:p w14:paraId="7F760B44" w14:textId="77777777" w:rsidR="00FF7B6C" w:rsidRPr="00FF7B6C" w:rsidRDefault="00FF7B6C" w:rsidP="00FF7B6C">
      <w:pPr>
        <w:pStyle w:val="ListParagraph"/>
        <w:numPr>
          <w:ilvl w:val="2"/>
          <w:numId w:val="6"/>
        </w:numPr>
        <w:spacing w:line="240" w:lineRule="auto"/>
        <w:jc w:val="both"/>
        <w:rPr>
          <w:rFonts w:ascii="Times New Roman" w:hAnsi="Times New Roman" w:cs="Times New Roman"/>
          <w:sz w:val="24"/>
          <w:szCs w:val="24"/>
        </w:rPr>
      </w:pPr>
      <w:r w:rsidRPr="00FF7B6C">
        <w:rPr>
          <w:rFonts w:ascii="Times New Roman" w:hAnsi="Times New Roman" w:cs="Times New Roman"/>
          <w:sz w:val="24"/>
          <w:szCs w:val="24"/>
        </w:rPr>
        <w:t>kituose Pirkimo dokumentuose (jų paaiškinimuose, papildymuose).</w:t>
      </w:r>
    </w:p>
    <w:p w14:paraId="770AC98D" w14:textId="58ADBCDF" w:rsidR="00486E85" w:rsidRDefault="00486E85" w:rsidP="00A95D63">
      <w:pPr>
        <w:spacing w:after="0" w:line="240" w:lineRule="auto"/>
        <w:jc w:val="both"/>
        <w:rPr>
          <w:rFonts w:ascii="Times New Roman" w:eastAsia="Times New Roman" w:hAnsi="Times New Roman" w:cs="Times New Roman"/>
          <w:sz w:val="24"/>
          <w:szCs w:val="24"/>
        </w:rPr>
      </w:pPr>
    </w:p>
    <w:p w14:paraId="615CA689" w14:textId="12A00060" w:rsidR="00264B67" w:rsidRDefault="00A95D63" w:rsidP="00987DB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463D29" w:rsidRPr="00463D29">
        <w:rPr>
          <w:rFonts w:ascii="Times New Roman" w:eastAsia="Times New Roman" w:hAnsi="Times New Roman" w:cs="Times New Roman"/>
          <w:sz w:val="24"/>
          <w:szCs w:val="24"/>
        </w:rPr>
        <w:t>Pateikiame informaciją ekonominio naudingumo vertinimui</w:t>
      </w:r>
      <w:r w:rsidR="00264B67">
        <w:rPr>
          <w:rFonts w:ascii="Times New Roman" w:eastAsia="Times New Roman" w:hAnsi="Times New Roman" w:cs="Times New Roman"/>
          <w:sz w:val="24"/>
          <w:szCs w:val="24"/>
        </w:rPr>
        <w:t>:</w:t>
      </w:r>
    </w:p>
    <w:p w14:paraId="64F2EAF0" w14:textId="77777777" w:rsidR="00987DBB" w:rsidRPr="00FF7B6C" w:rsidRDefault="00987DBB" w:rsidP="00987DBB">
      <w:pPr>
        <w:spacing w:after="0" w:line="240" w:lineRule="auto"/>
        <w:ind w:firstLine="567"/>
        <w:jc w:val="both"/>
        <w:rPr>
          <w:rFonts w:ascii="Times New Roman" w:eastAsia="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1"/>
        <w:gridCol w:w="6493"/>
      </w:tblGrid>
      <w:tr w:rsidR="00486E85" w:rsidRPr="00FF7B6C" w14:paraId="6EBD6DAE" w14:textId="77777777" w:rsidTr="00A95D63">
        <w:tc>
          <w:tcPr>
            <w:tcW w:w="675" w:type="dxa"/>
            <w:tcBorders>
              <w:top w:val="single" w:sz="4" w:space="0" w:color="auto"/>
              <w:left w:val="single" w:sz="4" w:space="0" w:color="auto"/>
              <w:bottom w:val="single" w:sz="4" w:space="0" w:color="auto"/>
              <w:right w:val="single" w:sz="4" w:space="0" w:color="auto"/>
            </w:tcBorders>
            <w:hideMark/>
          </w:tcPr>
          <w:p w14:paraId="73E31869" w14:textId="2295127C" w:rsidR="00486E85" w:rsidRPr="00FF7B6C" w:rsidRDefault="006F3E39" w:rsidP="006F3E39">
            <w:pPr>
              <w:spacing w:after="0" w:line="240" w:lineRule="auto"/>
              <w:jc w:val="both"/>
              <w:rPr>
                <w:rFonts w:ascii="Times New Roman" w:eastAsia="Times New Roman" w:hAnsi="Times New Roman" w:cs="Times New Roman"/>
                <w:b/>
                <w:sz w:val="24"/>
                <w:szCs w:val="24"/>
              </w:rPr>
            </w:pPr>
            <w:r w:rsidRPr="00FF7B6C">
              <w:rPr>
                <w:rFonts w:ascii="Times New Roman" w:eastAsia="Times New Roman" w:hAnsi="Times New Roman" w:cs="Times New Roman"/>
                <w:b/>
                <w:sz w:val="24"/>
                <w:szCs w:val="24"/>
              </w:rPr>
              <w:t>Eil. Nr.</w:t>
            </w:r>
          </w:p>
        </w:tc>
        <w:tc>
          <w:tcPr>
            <w:tcW w:w="2721" w:type="dxa"/>
            <w:tcBorders>
              <w:top w:val="single" w:sz="4" w:space="0" w:color="auto"/>
              <w:left w:val="single" w:sz="4" w:space="0" w:color="auto"/>
              <w:bottom w:val="single" w:sz="4" w:space="0" w:color="auto"/>
              <w:right w:val="single" w:sz="4" w:space="0" w:color="auto"/>
            </w:tcBorders>
            <w:hideMark/>
          </w:tcPr>
          <w:p w14:paraId="6A2C6D74" w14:textId="48206471" w:rsidR="00486E85" w:rsidRPr="00FF7B6C" w:rsidRDefault="00486E85" w:rsidP="00264B67">
            <w:pPr>
              <w:spacing w:after="0" w:line="240" w:lineRule="auto"/>
              <w:jc w:val="center"/>
              <w:rPr>
                <w:rFonts w:ascii="Times New Roman" w:eastAsia="Times New Roman" w:hAnsi="Times New Roman" w:cs="Times New Roman"/>
                <w:b/>
                <w:sz w:val="24"/>
                <w:szCs w:val="24"/>
              </w:rPr>
            </w:pPr>
            <w:r w:rsidRPr="00264B67">
              <w:rPr>
                <w:rFonts w:ascii="Times New Roman" w:eastAsia="Times New Roman" w:hAnsi="Times New Roman" w:cs="Times New Roman"/>
                <w:b/>
                <w:sz w:val="24"/>
                <w:szCs w:val="24"/>
              </w:rPr>
              <w:t>K</w:t>
            </w:r>
            <w:r w:rsidR="006F3E39" w:rsidRPr="00264B67">
              <w:rPr>
                <w:rFonts w:ascii="Times New Roman" w:eastAsia="Times New Roman" w:hAnsi="Times New Roman" w:cs="Times New Roman"/>
                <w:b/>
                <w:sz w:val="24"/>
                <w:szCs w:val="24"/>
              </w:rPr>
              <w:t>o</w:t>
            </w:r>
            <w:r w:rsidRPr="00264B67">
              <w:rPr>
                <w:rFonts w:ascii="Times New Roman" w:eastAsia="Times New Roman" w:hAnsi="Times New Roman" w:cs="Times New Roman"/>
                <w:b/>
                <w:sz w:val="24"/>
                <w:szCs w:val="24"/>
              </w:rPr>
              <w:t>kybės kriterijus</w:t>
            </w:r>
          </w:p>
        </w:tc>
        <w:tc>
          <w:tcPr>
            <w:tcW w:w="6493" w:type="dxa"/>
            <w:tcBorders>
              <w:top w:val="single" w:sz="4" w:space="0" w:color="auto"/>
              <w:left w:val="single" w:sz="4" w:space="0" w:color="auto"/>
              <w:bottom w:val="single" w:sz="4" w:space="0" w:color="auto"/>
              <w:right w:val="single" w:sz="4" w:space="0" w:color="auto"/>
            </w:tcBorders>
            <w:hideMark/>
          </w:tcPr>
          <w:p w14:paraId="456FD7FA" w14:textId="328DE318" w:rsidR="00486E85" w:rsidRPr="00FF7B6C" w:rsidRDefault="006F3E39" w:rsidP="00486E85">
            <w:pPr>
              <w:spacing w:after="0" w:line="240" w:lineRule="auto"/>
              <w:ind w:firstLine="720"/>
              <w:jc w:val="both"/>
              <w:rPr>
                <w:rFonts w:ascii="Times New Roman" w:eastAsia="Times New Roman" w:hAnsi="Times New Roman" w:cs="Times New Roman"/>
                <w:b/>
                <w:sz w:val="24"/>
                <w:szCs w:val="24"/>
              </w:rPr>
            </w:pPr>
            <w:r w:rsidRPr="00FF7B6C">
              <w:rPr>
                <w:rFonts w:ascii="Times New Roman" w:eastAsia="Times New Roman" w:hAnsi="Times New Roman" w:cs="Times New Roman"/>
                <w:b/>
                <w:sz w:val="24"/>
                <w:szCs w:val="24"/>
              </w:rPr>
              <w:t>Kokybės</w:t>
            </w:r>
            <w:r w:rsidR="00486E85" w:rsidRPr="00FF7B6C">
              <w:rPr>
                <w:rFonts w:ascii="Times New Roman" w:eastAsia="Times New Roman" w:hAnsi="Times New Roman" w:cs="Times New Roman"/>
                <w:b/>
                <w:sz w:val="24"/>
                <w:szCs w:val="24"/>
              </w:rPr>
              <w:t xml:space="preserve"> kriterij</w:t>
            </w:r>
            <w:r w:rsidRPr="00FF7B6C">
              <w:rPr>
                <w:rFonts w:ascii="Times New Roman" w:eastAsia="Times New Roman" w:hAnsi="Times New Roman" w:cs="Times New Roman"/>
                <w:b/>
                <w:sz w:val="24"/>
                <w:szCs w:val="24"/>
              </w:rPr>
              <w:t>aus</w:t>
            </w:r>
            <w:r w:rsidR="00486E85" w:rsidRPr="00FF7B6C">
              <w:rPr>
                <w:rFonts w:ascii="Times New Roman" w:eastAsia="Times New Roman" w:hAnsi="Times New Roman" w:cs="Times New Roman"/>
                <w:b/>
                <w:sz w:val="24"/>
                <w:szCs w:val="24"/>
              </w:rPr>
              <w:t xml:space="preserve"> rodiklių reikšmės</w:t>
            </w:r>
          </w:p>
        </w:tc>
      </w:tr>
      <w:tr w:rsidR="00486E85" w:rsidRPr="00FF7B6C" w14:paraId="6308AABC" w14:textId="77777777" w:rsidTr="00A95D63">
        <w:tc>
          <w:tcPr>
            <w:tcW w:w="675" w:type="dxa"/>
            <w:tcBorders>
              <w:top w:val="single" w:sz="4" w:space="0" w:color="auto"/>
              <w:left w:val="single" w:sz="4" w:space="0" w:color="auto"/>
              <w:bottom w:val="single" w:sz="4" w:space="0" w:color="auto"/>
              <w:right w:val="single" w:sz="4" w:space="0" w:color="auto"/>
            </w:tcBorders>
            <w:hideMark/>
          </w:tcPr>
          <w:p w14:paraId="7425A092" w14:textId="1FAAF4A1" w:rsidR="00486E85" w:rsidRPr="00FF7B6C" w:rsidRDefault="006F3E39" w:rsidP="006F3E39">
            <w:pPr>
              <w:spacing w:after="0" w:line="240" w:lineRule="auto"/>
              <w:jc w:val="both"/>
              <w:rPr>
                <w:rFonts w:ascii="Times New Roman" w:eastAsia="Times New Roman" w:hAnsi="Times New Roman" w:cs="Times New Roman"/>
                <w:sz w:val="24"/>
                <w:szCs w:val="24"/>
                <w:lang w:val="en-US"/>
              </w:rPr>
            </w:pPr>
            <w:r w:rsidRPr="00FF7B6C">
              <w:rPr>
                <w:rFonts w:ascii="Times New Roman" w:eastAsia="Times New Roman" w:hAnsi="Times New Roman" w:cs="Times New Roman"/>
                <w:sz w:val="24"/>
                <w:szCs w:val="24"/>
                <w:lang w:val="en-US"/>
              </w:rPr>
              <w:t xml:space="preserve">1. </w:t>
            </w:r>
          </w:p>
        </w:tc>
        <w:tc>
          <w:tcPr>
            <w:tcW w:w="2721" w:type="dxa"/>
            <w:tcBorders>
              <w:top w:val="single" w:sz="4" w:space="0" w:color="auto"/>
              <w:left w:val="single" w:sz="4" w:space="0" w:color="auto"/>
              <w:bottom w:val="single" w:sz="4" w:space="0" w:color="auto"/>
              <w:right w:val="single" w:sz="4" w:space="0" w:color="auto"/>
            </w:tcBorders>
            <w:hideMark/>
          </w:tcPr>
          <w:p w14:paraId="628E04B0" w14:textId="0B01FABF" w:rsidR="00486E85" w:rsidRPr="00FD1081" w:rsidRDefault="00FD1081" w:rsidP="006F3E39">
            <w:pPr>
              <w:spacing w:after="0" w:line="240" w:lineRule="auto"/>
              <w:jc w:val="both"/>
              <w:rPr>
                <w:rFonts w:ascii="Times New Roman" w:eastAsia="Times New Roman" w:hAnsi="Times New Roman" w:cs="Times New Roman"/>
                <w:sz w:val="24"/>
                <w:szCs w:val="24"/>
              </w:rPr>
            </w:pPr>
            <w:r w:rsidRPr="00FD1081">
              <w:rPr>
                <w:rFonts w:ascii="Times New Roman" w:eastAsia="Times New Roman" w:hAnsi="Times New Roman" w:cs="Times New Roman"/>
                <w:i/>
                <w:iCs/>
                <w:sz w:val="24"/>
                <w:szCs w:val="24"/>
              </w:rPr>
              <w:t>Siūlomo vyriausiojo eksperto (projekto vadovo) patirtis ir kompetencija</w:t>
            </w:r>
            <w:r w:rsidRPr="00FD1081">
              <w:t xml:space="preserve"> </w:t>
            </w:r>
            <w:r w:rsidRPr="00FD1081">
              <w:rPr>
                <w:b/>
                <w:bCs/>
              </w:rPr>
              <w:t>(T</w:t>
            </w:r>
            <w:r w:rsidRPr="00FD1081">
              <w:rPr>
                <w:b/>
                <w:bCs/>
                <w:vertAlign w:val="subscript"/>
              </w:rPr>
              <w:t>1</w:t>
            </w:r>
            <w:r w:rsidRPr="00FD1081">
              <w:rPr>
                <w:b/>
                <w:bCs/>
              </w:rPr>
              <w:t>)</w:t>
            </w:r>
          </w:p>
        </w:tc>
        <w:tc>
          <w:tcPr>
            <w:tcW w:w="6493" w:type="dxa"/>
            <w:tcBorders>
              <w:top w:val="single" w:sz="4" w:space="0" w:color="auto"/>
              <w:left w:val="single" w:sz="4" w:space="0" w:color="auto"/>
              <w:bottom w:val="single" w:sz="4" w:space="0" w:color="auto"/>
              <w:right w:val="single" w:sz="4" w:space="0" w:color="auto"/>
            </w:tcBorders>
          </w:tcPr>
          <w:p w14:paraId="10A1CD1A" w14:textId="77777777" w:rsidR="008A6BEB" w:rsidRPr="008A6BEB" w:rsidRDefault="008A6BEB" w:rsidP="008A6BEB">
            <w:pPr>
              <w:tabs>
                <w:tab w:val="left" w:pos="709"/>
              </w:tabs>
              <w:spacing w:after="200" w:line="240" w:lineRule="auto"/>
              <w:rPr>
                <w:i/>
                <w:iCs/>
              </w:rPr>
            </w:pPr>
            <w:r w:rsidRPr="008A6BEB">
              <w:rPr>
                <w:i/>
                <w:iCs/>
              </w:rPr>
              <w:t>Tiekėjas pateikia:</w:t>
            </w:r>
          </w:p>
          <w:p w14:paraId="3E586F5F" w14:textId="77777777" w:rsidR="008A6BEB" w:rsidRPr="008A6BEB" w:rsidRDefault="008A6BEB" w:rsidP="008A6BEB">
            <w:pPr>
              <w:tabs>
                <w:tab w:val="left" w:pos="709"/>
              </w:tabs>
              <w:spacing w:after="200" w:line="240" w:lineRule="auto"/>
              <w:rPr>
                <w:i/>
                <w:iCs/>
              </w:rPr>
            </w:pPr>
            <w:r w:rsidRPr="008A6BEB">
              <w:rPr>
                <w:i/>
                <w:iCs/>
              </w:rPr>
              <w:t>- užpildytą Pirkimo sąlygų 9 priedo „Tiekėjo ir siūlomų specialistų patirtis“ 3 lentelę;</w:t>
            </w:r>
          </w:p>
          <w:p w14:paraId="688C2231" w14:textId="4C429F30" w:rsidR="006F3E39" w:rsidRPr="008A6BEB" w:rsidRDefault="008A6BEB" w:rsidP="008A6BEB">
            <w:pPr>
              <w:tabs>
                <w:tab w:val="left" w:pos="709"/>
              </w:tabs>
              <w:spacing w:after="200" w:line="240" w:lineRule="auto"/>
              <w:rPr>
                <w:b/>
                <w:bCs/>
                <w:i/>
                <w:iCs/>
              </w:rPr>
            </w:pPr>
            <w:r w:rsidRPr="008A6BEB">
              <w:rPr>
                <w:i/>
                <w:iCs/>
              </w:rPr>
              <w:t>- dokumentus, pagrindžiančius deklaruojamą patirtį.</w:t>
            </w:r>
          </w:p>
        </w:tc>
      </w:tr>
      <w:tr w:rsidR="00FD1081" w:rsidRPr="00FF7B6C" w14:paraId="106EE562" w14:textId="77777777" w:rsidTr="00A95D63">
        <w:tc>
          <w:tcPr>
            <w:tcW w:w="675" w:type="dxa"/>
            <w:tcBorders>
              <w:top w:val="single" w:sz="4" w:space="0" w:color="auto"/>
              <w:left w:val="single" w:sz="4" w:space="0" w:color="auto"/>
              <w:bottom w:val="single" w:sz="4" w:space="0" w:color="auto"/>
              <w:right w:val="single" w:sz="4" w:space="0" w:color="auto"/>
            </w:tcBorders>
          </w:tcPr>
          <w:p w14:paraId="4194F031" w14:textId="77777777" w:rsidR="00FD1081" w:rsidRPr="00FF7B6C" w:rsidRDefault="00FD1081" w:rsidP="00FD1081">
            <w:pPr>
              <w:spacing w:after="0" w:line="240" w:lineRule="auto"/>
              <w:jc w:val="both"/>
              <w:rPr>
                <w:rFonts w:ascii="Times New Roman" w:eastAsia="Times New Roman" w:hAnsi="Times New Roman" w:cs="Times New Roman"/>
                <w:sz w:val="24"/>
                <w:szCs w:val="24"/>
                <w:lang w:val="en-US"/>
              </w:rPr>
            </w:pPr>
          </w:p>
        </w:tc>
        <w:tc>
          <w:tcPr>
            <w:tcW w:w="2721" w:type="dxa"/>
            <w:tcBorders>
              <w:top w:val="single" w:sz="4" w:space="0" w:color="auto"/>
              <w:left w:val="single" w:sz="4" w:space="0" w:color="auto"/>
              <w:bottom w:val="single" w:sz="4" w:space="0" w:color="auto"/>
              <w:right w:val="single" w:sz="4" w:space="0" w:color="auto"/>
            </w:tcBorders>
          </w:tcPr>
          <w:p w14:paraId="09CF695C" w14:textId="566A63E1" w:rsidR="00FD1081" w:rsidRPr="00FF7B6C" w:rsidRDefault="00FD1081" w:rsidP="00FD1081">
            <w:pPr>
              <w:spacing w:after="0" w:line="240" w:lineRule="auto"/>
              <w:jc w:val="both"/>
              <w:rPr>
                <w:rFonts w:ascii="Times New Roman" w:eastAsia="Times New Roman" w:hAnsi="Times New Roman" w:cs="Times New Roman"/>
                <w:b/>
                <w:bCs/>
                <w:i/>
                <w:iCs/>
                <w:sz w:val="24"/>
                <w:szCs w:val="24"/>
              </w:rPr>
            </w:pPr>
            <w:r w:rsidRPr="00865D65">
              <w:rPr>
                <w:rFonts w:ascii="Times New Roman" w:eastAsia="Times New Roman" w:hAnsi="Times New Roman" w:cs="Times New Roman"/>
                <w:i/>
                <w:iCs/>
                <w:sz w:val="24"/>
                <w:szCs w:val="24"/>
              </w:rPr>
              <w:t>Paslaugų suteikimo terminas kalendorinėmis dienomis</w:t>
            </w:r>
            <w:r w:rsidRPr="00FF7B6C">
              <w:rPr>
                <w:rFonts w:ascii="Times New Roman" w:eastAsia="Times New Roman" w:hAnsi="Times New Roman" w:cs="Times New Roman"/>
                <w:b/>
                <w:bCs/>
                <w:i/>
                <w:iCs/>
                <w:sz w:val="24"/>
                <w:szCs w:val="24"/>
              </w:rPr>
              <w:t xml:space="preserve"> (</w:t>
            </w:r>
            <w:r w:rsidRPr="00CE2C49">
              <w:rPr>
                <w:b/>
                <w:bCs/>
              </w:rPr>
              <w:t>T</w:t>
            </w:r>
            <w:r w:rsidRPr="0050387F">
              <w:rPr>
                <w:b/>
                <w:bCs/>
                <w:vertAlign w:val="subscript"/>
              </w:rPr>
              <w:t>2</w:t>
            </w:r>
            <w:r w:rsidRPr="00FF7B6C">
              <w:rPr>
                <w:rFonts w:ascii="Times New Roman" w:eastAsia="Times New Roman" w:hAnsi="Times New Roman" w:cs="Times New Roman"/>
                <w:b/>
                <w:bCs/>
                <w:i/>
                <w:iCs/>
                <w:sz w:val="24"/>
                <w:szCs w:val="24"/>
              </w:rPr>
              <w:t>)</w:t>
            </w:r>
          </w:p>
        </w:tc>
        <w:tc>
          <w:tcPr>
            <w:tcW w:w="6493" w:type="dxa"/>
            <w:tcBorders>
              <w:top w:val="single" w:sz="4" w:space="0" w:color="auto"/>
              <w:left w:val="single" w:sz="4" w:space="0" w:color="auto"/>
              <w:bottom w:val="single" w:sz="4" w:space="0" w:color="auto"/>
              <w:right w:val="single" w:sz="4" w:space="0" w:color="auto"/>
            </w:tcBorders>
          </w:tcPr>
          <w:p w14:paraId="10AB90F2" w14:textId="77777777" w:rsidR="00FD1081" w:rsidRPr="00FF7B6C" w:rsidRDefault="00FD1081" w:rsidP="00FD1081">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i/>
                <w:sz w:val="24"/>
                <w:szCs w:val="24"/>
              </w:rPr>
              <w:t xml:space="preserve">Pažymėti siūlomą </w:t>
            </w:r>
            <w:r>
              <w:rPr>
                <w:rFonts w:ascii="Times New Roman" w:eastAsia="Times New Roman" w:hAnsi="Times New Roman" w:cs="Times New Roman"/>
                <w:b/>
                <w:i/>
                <w:sz w:val="24"/>
                <w:szCs w:val="24"/>
              </w:rPr>
              <w:t>P</w:t>
            </w:r>
            <w:r w:rsidRPr="00FF7B6C">
              <w:rPr>
                <w:rFonts w:ascii="Times New Roman" w:eastAsia="Times New Roman" w:hAnsi="Times New Roman" w:cs="Times New Roman"/>
                <w:b/>
                <w:i/>
                <w:sz w:val="24"/>
                <w:szCs w:val="24"/>
              </w:rPr>
              <w:t>aslaugų suteikimo terminą</w:t>
            </w:r>
            <w:r w:rsidRPr="00FF7B6C">
              <w:rPr>
                <w:rFonts w:ascii="Times New Roman" w:eastAsia="Times New Roman" w:hAnsi="Times New Roman" w:cs="Times New Roman"/>
                <w:i/>
                <w:sz w:val="24"/>
                <w:szCs w:val="24"/>
              </w:rPr>
              <w:t>, kalendorinėmis dienomis</w:t>
            </w:r>
          </w:p>
          <w:p w14:paraId="20E45FE5" w14:textId="77777777" w:rsidR="00FD1081" w:rsidRPr="00FF7B6C" w:rsidRDefault="00FD1081" w:rsidP="00FD1081">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i/>
                <w:sz w:val="24"/>
                <w:szCs w:val="24"/>
              </w:rPr>
              <w:t>(simboliu „x“ pažymėti tik vieną langelį):</w:t>
            </w:r>
          </w:p>
          <w:p w14:paraId="743F8EB5" w14:textId="77777777" w:rsidR="00FD1081" w:rsidRPr="00FF7B6C" w:rsidRDefault="00FD1081" w:rsidP="00FD1081">
            <w:pPr>
              <w:spacing w:after="0" w:line="240" w:lineRule="auto"/>
              <w:ind w:firstLine="720"/>
              <w:jc w:val="both"/>
              <w:rPr>
                <w:rFonts w:ascii="Times New Roman" w:eastAsia="Times New Roman" w:hAnsi="Times New Roman" w:cs="Times New Roman"/>
                <w:b/>
                <w:bCs/>
                <w:sz w:val="24"/>
                <w:szCs w:val="24"/>
              </w:rPr>
            </w:pPr>
          </w:p>
          <w:p w14:paraId="4552B0A3" w14:textId="77777777" w:rsidR="00FD1081" w:rsidRPr="00FF7B6C" w:rsidRDefault="00FD1081" w:rsidP="00FD1081">
            <w:pPr>
              <w:spacing w:after="0" w:line="240" w:lineRule="auto"/>
              <w:ind w:firstLine="720"/>
              <w:jc w:val="both"/>
              <w:rPr>
                <w:rFonts w:ascii="Times New Roman" w:eastAsia="Times New Roman" w:hAnsi="Times New Roman" w:cs="Times New Roman"/>
                <w:b/>
                <w:bCs/>
                <w:sz w:val="24"/>
                <w:szCs w:val="24"/>
              </w:rPr>
            </w:pPr>
            <w:r w:rsidRPr="00FF7B6C">
              <w:rPr>
                <w:rFonts w:ascii="Times New Roman" w:eastAsia="Times New Roman" w:hAnsi="Times New Roman" w:cs="Times New Roman"/>
                <w:b/>
                <w:bCs/>
                <w:i/>
                <w:iCs/>
                <w:sz w:val="24"/>
                <w:szCs w:val="24"/>
              </w:rPr>
              <w:t>3</w:t>
            </w:r>
            <w:r w:rsidRPr="00FF7B6C">
              <w:rPr>
                <w:rFonts w:ascii="Times New Roman" w:eastAsia="Times New Roman" w:hAnsi="Times New Roman" w:cs="Times New Roman"/>
                <w:b/>
                <w:bCs/>
                <w:i/>
                <w:sz w:val="24"/>
                <w:szCs w:val="24"/>
              </w:rPr>
              <w:t>0</w:t>
            </w:r>
            <w:r w:rsidRPr="00FF7B6C">
              <w:rPr>
                <w:rFonts w:ascii="Times New Roman" w:eastAsia="Times New Roman" w:hAnsi="Times New Roman" w:cs="Times New Roman"/>
                <w:i/>
                <w:sz w:val="24"/>
                <w:szCs w:val="24"/>
              </w:rPr>
              <w:t xml:space="preserve"> (trisdešimt) kalendorinių dienų - □</w:t>
            </w:r>
          </w:p>
          <w:p w14:paraId="104F32DC" w14:textId="77777777" w:rsidR="00FD1081" w:rsidRPr="00FF7B6C" w:rsidRDefault="00FD1081" w:rsidP="00FD1081">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b/>
                <w:bCs/>
                <w:i/>
                <w:sz w:val="24"/>
                <w:szCs w:val="24"/>
              </w:rPr>
              <w:t>20</w:t>
            </w:r>
            <w:r w:rsidRPr="00FF7B6C">
              <w:rPr>
                <w:rFonts w:ascii="Times New Roman" w:eastAsia="Times New Roman" w:hAnsi="Times New Roman" w:cs="Times New Roman"/>
                <w:i/>
                <w:sz w:val="24"/>
                <w:szCs w:val="24"/>
              </w:rPr>
              <w:t xml:space="preserve"> (dvidešimt) kalendorinių dienų – □</w:t>
            </w:r>
          </w:p>
          <w:p w14:paraId="495EED00" w14:textId="77777777" w:rsidR="00FD1081" w:rsidRPr="00FF7B6C" w:rsidRDefault="00FD1081" w:rsidP="00FD1081">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b/>
                <w:bCs/>
                <w:i/>
                <w:sz w:val="24"/>
                <w:szCs w:val="24"/>
              </w:rPr>
              <w:t>10</w:t>
            </w:r>
            <w:r w:rsidRPr="00FF7B6C">
              <w:rPr>
                <w:rFonts w:ascii="Times New Roman" w:eastAsia="Times New Roman" w:hAnsi="Times New Roman" w:cs="Times New Roman"/>
                <w:i/>
                <w:sz w:val="24"/>
                <w:szCs w:val="24"/>
              </w:rPr>
              <w:t xml:space="preserve"> (dešimt) kalendorinių dienų – □</w:t>
            </w:r>
          </w:p>
          <w:p w14:paraId="7509B4ED" w14:textId="77777777" w:rsidR="00FD1081" w:rsidRPr="00FF7B6C" w:rsidRDefault="00FD1081" w:rsidP="00FD1081">
            <w:pPr>
              <w:spacing w:after="0" w:line="240" w:lineRule="auto"/>
              <w:jc w:val="both"/>
              <w:rPr>
                <w:rFonts w:ascii="Times New Roman" w:eastAsia="Times New Roman" w:hAnsi="Times New Roman" w:cs="Times New Roman"/>
                <w:i/>
                <w:sz w:val="24"/>
                <w:szCs w:val="24"/>
              </w:rPr>
            </w:pPr>
          </w:p>
        </w:tc>
      </w:tr>
    </w:tbl>
    <w:p w14:paraId="5E8ACE94" w14:textId="599C8991" w:rsidR="00486E85" w:rsidRPr="00FF7B6C" w:rsidRDefault="00486E85" w:rsidP="00A95D63">
      <w:pPr>
        <w:spacing w:after="0" w:line="240" w:lineRule="auto"/>
        <w:ind w:left="-142" w:right="140"/>
        <w:jc w:val="both"/>
        <w:rPr>
          <w:rFonts w:ascii="Times New Roman" w:eastAsia="Times New Roman" w:hAnsi="Times New Roman" w:cs="Times New Roman"/>
          <w:sz w:val="24"/>
          <w:szCs w:val="24"/>
        </w:rPr>
      </w:pPr>
      <w:r w:rsidRPr="00A95D63">
        <w:rPr>
          <w:rFonts w:ascii="Times New Roman" w:eastAsia="Times New Roman" w:hAnsi="Times New Roman" w:cs="Times New Roman"/>
          <w:b/>
          <w:bCs/>
          <w:sz w:val="24"/>
          <w:szCs w:val="24"/>
        </w:rPr>
        <w:lastRenderedPageBreak/>
        <w:t>Pastaba.</w:t>
      </w:r>
      <w:r w:rsidRPr="00FF7B6C">
        <w:rPr>
          <w:rFonts w:ascii="Times New Roman" w:eastAsia="Times New Roman" w:hAnsi="Times New Roman" w:cs="Times New Roman"/>
          <w:sz w:val="24"/>
          <w:szCs w:val="24"/>
        </w:rPr>
        <w:t xml:space="preserve"> </w:t>
      </w:r>
      <w:r w:rsidR="006F3E39" w:rsidRPr="00FF7B6C">
        <w:rPr>
          <w:rFonts w:ascii="Times New Roman" w:eastAsia="Times New Roman" w:hAnsi="Times New Roman" w:cs="Times New Roman"/>
          <w:sz w:val="24"/>
          <w:szCs w:val="24"/>
        </w:rPr>
        <w:t>Tiekėjui</w:t>
      </w:r>
      <w:r w:rsidRPr="00FF7B6C">
        <w:rPr>
          <w:rFonts w:ascii="Times New Roman" w:eastAsia="Times New Roman" w:hAnsi="Times New Roman" w:cs="Times New Roman"/>
          <w:sz w:val="24"/>
          <w:szCs w:val="24"/>
        </w:rPr>
        <w:t xml:space="preserve"> nenurodžius prašomos rodiklio reikšmės arba pažymėjus kelias reikšmes, bus laikoma, kad jis pasiūlė mažiausią galimą reikšmę ir už tai bus skiriama 0 ekonominio naudingumo balų.</w:t>
      </w:r>
    </w:p>
    <w:p w14:paraId="2FCD7CD8" w14:textId="77777777" w:rsidR="00FF7B6C" w:rsidRPr="00FF7B6C" w:rsidRDefault="00FF7B6C" w:rsidP="00FF7B6C">
      <w:pPr>
        <w:spacing w:after="0" w:line="240" w:lineRule="auto"/>
        <w:jc w:val="both"/>
        <w:rPr>
          <w:rFonts w:ascii="Times New Roman" w:eastAsia="Times New Roman" w:hAnsi="Times New Roman" w:cs="Times New Roman"/>
          <w:sz w:val="24"/>
          <w:szCs w:val="24"/>
        </w:rPr>
      </w:pPr>
    </w:p>
    <w:p w14:paraId="0E23ED45"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p w14:paraId="5F016BBE" w14:textId="16F40061" w:rsidR="00264B67" w:rsidRPr="00D24BC8" w:rsidRDefault="00A95D63" w:rsidP="00264B6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486E85" w:rsidRPr="00FF7B6C">
        <w:rPr>
          <w:rFonts w:ascii="Times New Roman" w:eastAsia="Times New Roman" w:hAnsi="Times New Roman" w:cs="Times New Roman"/>
          <w:sz w:val="24"/>
          <w:szCs w:val="24"/>
        </w:rPr>
        <w:t>Siūlome šias paslaugas</w:t>
      </w:r>
      <w:r w:rsidR="00FF7B6C" w:rsidRPr="00FF7B6C">
        <w:rPr>
          <w:rFonts w:ascii="Times New Roman" w:eastAsia="Times New Roman" w:hAnsi="Times New Roman" w:cs="Times New Roman"/>
          <w:sz w:val="24"/>
          <w:szCs w:val="24"/>
        </w:rPr>
        <w:t xml:space="preserve"> </w:t>
      </w:r>
      <w:r w:rsidR="00FF7B6C" w:rsidRPr="00FF7B6C">
        <w:rPr>
          <w:rFonts w:ascii="Times New Roman" w:hAnsi="Times New Roman" w:cs="Times New Roman"/>
          <w:sz w:val="24"/>
          <w:szCs w:val="24"/>
        </w:rPr>
        <w:t xml:space="preserve">už nurodytą </w:t>
      </w:r>
      <w:r w:rsidR="00FF7B6C" w:rsidRPr="00D24BC8">
        <w:rPr>
          <w:rFonts w:ascii="Times New Roman" w:hAnsi="Times New Roman" w:cs="Times New Roman"/>
          <w:sz w:val="24"/>
          <w:szCs w:val="24"/>
        </w:rPr>
        <w:t>kainą:</w:t>
      </w:r>
    </w:p>
    <w:p w14:paraId="29F619BB" w14:textId="77777777" w:rsidR="00264B67" w:rsidRPr="00D24BC8" w:rsidRDefault="00264B67" w:rsidP="00264B67">
      <w:pPr>
        <w:spacing w:after="0" w:line="240" w:lineRule="auto"/>
        <w:ind w:firstLine="567"/>
        <w:jc w:val="both"/>
        <w:rPr>
          <w:rFonts w:ascii="Times New Roman" w:eastAsia="Times New Roman" w:hAnsi="Times New Roman" w:cs="Times New Roman"/>
          <w:sz w:val="24"/>
          <w:szCs w:val="24"/>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835"/>
        <w:gridCol w:w="1842"/>
        <w:gridCol w:w="1418"/>
        <w:gridCol w:w="2157"/>
      </w:tblGrid>
      <w:tr w:rsidR="00264B67" w:rsidRPr="00D24BC8" w14:paraId="1DC4C385" w14:textId="77777777" w:rsidTr="00264B67">
        <w:trPr>
          <w:trHeight w:val="1037"/>
        </w:trPr>
        <w:tc>
          <w:tcPr>
            <w:tcW w:w="66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3B543D5" w14:textId="4941EC94" w:rsidR="00264B67" w:rsidRPr="00D24BC8" w:rsidRDefault="00264B67" w:rsidP="00486E85">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Eil. Nr.</w:t>
            </w:r>
          </w:p>
        </w:tc>
        <w:tc>
          <w:tcPr>
            <w:tcW w:w="383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BF80C7B" w14:textId="77777777" w:rsidR="00264B67" w:rsidRPr="00D24BC8" w:rsidRDefault="00264B67" w:rsidP="00486E85">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Paslaugų pavadinimas</w:t>
            </w:r>
          </w:p>
        </w:tc>
        <w:tc>
          <w:tcPr>
            <w:tcW w:w="184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59FBE30" w14:textId="353085D8"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Pasiūlymo kaina</w:t>
            </w:r>
          </w:p>
          <w:p w14:paraId="1C5014CD" w14:textId="5EDE012A"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(Eur be PVM)</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73ABC63" w14:textId="639F595B"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PVM suma Eur</w:t>
            </w:r>
          </w:p>
        </w:tc>
        <w:tc>
          <w:tcPr>
            <w:tcW w:w="215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359F97B" w14:textId="218B7DD9"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Pasiūlymo kaina (Eur su PVM)</w:t>
            </w:r>
          </w:p>
        </w:tc>
      </w:tr>
      <w:tr w:rsidR="00264B67" w:rsidRPr="00D24BC8" w14:paraId="614CD586" w14:textId="77777777" w:rsidTr="00264B67">
        <w:trPr>
          <w:trHeight w:val="592"/>
        </w:trPr>
        <w:tc>
          <w:tcPr>
            <w:tcW w:w="668" w:type="dxa"/>
            <w:tcBorders>
              <w:top w:val="single" w:sz="4" w:space="0" w:color="auto"/>
              <w:left w:val="single" w:sz="4" w:space="0" w:color="auto"/>
              <w:bottom w:val="single" w:sz="4" w:space="0" w:color="auto"/>
              <w:right w:val="single" w:sz="4" w:space="0" w:color="auto"/>
            </w:tcBorders>
            <w:hideMark/>
          </w:tcPr>
          <w:p w14:paraId="208D8502" w14:textId="77777777" w:rsidR="00264B67" w:rsidRPr="00D24BC8" w:rsidRDefault="00264B67" w:rsidP="00486E85">
            <w:pPr>
              <w:suppressAutoHyphens/>
              <w:spacing w:after="0" w:line="240" w:lineRule="auto"/>
              <w:jc w:val="center"/>
              <w:rPr>
                <w:rFonts w:ascii="Times New Roman" w:eastAsia="Times New Roman" w:hAnsi="Times New Roman" w:cs="Times New Roman"/>
                <w:sz w:val="24"/>
                <w:szCs w:val="24"/>
              </w:rPr>
            </w:pPr>
            <w:r w:rsidRPr="00D24BC8">
              <w:rPr>
                <w:rFonts w:ascii="Times New Roman" w:eastAsia="Times New Roman" w:hAnsi="Times New Roman" w:cs="Times New Roman"/>
                <w:sz w:val="24"/>
                <w:szCs w:val="24"/>
              </w:rPr>
              <w:t xml:space="preserve">1. </w:t>
            </w:r>
          </w:p>
        </w:tc>
        <w:tc>
          <w:tcPr>
            <w:tcW w:w="3835" w:type="dxa"/>
            <w:tcBorders>
              <w:top w:val="single" w:sz="4" w:space="0" w:color="auto"/>
              <w:left w:val="single" w:sz="4" w:space="0" w:color="auto"/>
              <w:bottom w:val="single" w:sz="4" w:space="0" w:color="auto"/>
              <w:right w:val="single" w:sz="4" w:space="0" w:color="auto"/>
            </w:tcBorders>
            <w:hideMark/>
          </w:tcPr>
          <w:p w14:paraId="70346056" w14:textId="58C3B598" w:rsidR="00264B67" w:rsidRPr="00D24BC8" w:rsidRDefault="00D91358" w:rsidP="00486E85">
            <w:pPr>
              <w:tabs>
                <w:tab w:val="left" w:pos="993"/>
              </w:tabs>
              <w:spacing w:line="278" w:lineRule="auto"/>
              <w:jc w:val="both"/>
              <w:rPr>
                <w:rFonts w:ascii="Times New Roman" w:eastAsia="Times New Roman" w:hAnsi="Times New Roman" w:cs="Times New Roman"/>
                <w:b/>
                <w:bCs/>
                <w:color w:val="000000"/>
                <w:sz w:val="24"/>
                <w:szCs w:val="24"/>
              </w:rPr>
            </w:pPr>
            <w:r w:rsidRPr="00D91358">
              <w:rPr>
                <w:rFonts w:ascii="Times New Roman" w:eastAsia="Calibri" w:hAnsi="Times New Roman" w:cs="Times New Roman"/>
                <w:b/>
                <w:bCs/>
                <w:color w:val="000000"/>
                <w:sz w:val="24"/>
                <w:szCs w:val="24"/>
              </w:rPr>
              <w:t xml:space="preserve">Inovacijų konsultacinių ir paramos paslaugų: pažangių vandenilio sprendimų kūrimui ir vystymui vidaus degimo variklių srityje rinkos analizės </w:t>
            </w:r>
            <w:r w:rsidR="00264B67" w:rsidRPr="00D24BC8">
              <w:rPr>
                <w:rFonts w:ascii="Times New Roman" w:eastAsia="Calibri" w:hAnsi="Times New Roman" w:cs="Times New Roman"/>
                <w:b/>
                <w:bCs/>
                <w:color w:val="000000"/>
                <w:sz w:val="24"/>
                <w:szCs w:val="24"/>
              </w:rPr>
              <w:t>atlikimo paslaugos</w:t>
            </w:r>
          </w:p>
        </w:tc>
        <w:tc>
          <w:tcPr>
            <w:tcW w:w="1842" w:type="dxa"/>
            <w:tcBorders>
              <w:top w:val="single" w:sz="4" w:space="0" w:color="auto"/>
              <w:left w:val="single" w:sz="4" w:space="0" w:color="auto"/>
              <w:bottom w:val="single" w:sz="4" w:space="0" w:color="auto"/>
              <w:right w:val="single" w:sz="4" w:space="0" w:color="auto"/>
            </w:tcBorders>
          </w:tcPr>
          <w:p w14:paraId="5EB6BA93" w14:textId="77777777" w:rsidR="00264B67" w:rsidRPr="00D24BC8" w:rsidRDefault="00264B67" w:rsidP="00486E85">
            <w:pPr>
              <w:suppressAutoHyphens/>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32076B1" w14:textId="77777777" w:rsidR="00264B67" w:rsidRPr="00D24BC8" w:rsidRDefault="00264B67" w:rsidP="00486E85">
            <w:pPr>
              <w:suppressAutoHyphens/>
              <w:spacing w:after="0" w:line="240" w:lineRule="auto"/>
              <w:jc w:val="both"/>
              <w:rPr>
                <w:rFonts w:ascii="Times New Roman" w:eastAsia="Times New Roman" w:hAnsi="Times New Roman" w:cs="Times New Roman"/>
                <w:sz w:val="24"/>
                <w:szCs w:val="24"/>
              </w:rPr>
            </w:pPr>
          </w:p>
        </w:tc>
        <w:tc>
          <w:tcPr>
            <w:tcW w:w="2157" w:type="dxa"/>
            <w:tcBorders>
              <w:top w:val="single" w:sz="4" w:space="0" w:color="auto"/>
              <w:left w:val="single" w:sz="4" w:space="0" w:color="auto"/>
              <w:bottom w:val="single" w:sz="4" w:space="0" w:color="auto"/>
              <w:right w:val="single" w:sz="4" w:space="0" w:color="auto"/>
            </w:tcBorders>
          </w:tcPr>
          <w:p w14:paraId="2F761D3F" w14:textId="77777777" w:rsidR="00264B67" w:rsidRPr="00D24BC8" w:rsidRDefault="00264B67" w:rsidP="00486E85">
            <w:pPr>
              <w:suppressAutoHyphens/>
              <w:spacing w:after="0" w:line="240" w:lineRule="auto"/>
              <w:jc w:val="both"/>
              <w:rPr>
                <w:rFonts w:ascii="Times New Roman" w:eastAsia="Times New Roman" w:hAnsi="Times New Roman" w:cs="Times New Roman"/>
                <w:b/>
                <w:sz w:val="24"/>
                <w:szCs w:val="24"/>
              </w:rPr>
            </w:pPr>
          </w:p>
        </w:tc>
      </w:tr>
    </w:tbl>
    <w:p w14:paraId="49E733A3" w14:textId="77777777" w:rsidR="00264B67" w:rsidRPr="00D24BC8" w:rsidRDefault="00264B67" w:rsidP="00264B67">
      <w:pPr>
        <w:tabs>
          <w:tab w:val="left" w:pos="720"/>
        </w:tabs>
        <w:spacing w:after="0" w:line="240" w:lineRule="auto"/>
        <w:ind w:firstLine="720"/>
        <w:jc w:val="both"/>
        <w:rPr>
          <w:rFonts w:ascii="Times New Roman" w:eastAsia="Times New Roman" w:hAnsi="Times New Roman" w:cs="Times New Roman"/>
          <w:sz w:val="24"/>
          <w:szCs w:val="24"/>
        </w:rPr>
      </w:pPr>
    </w:p>
    <w:p w14:paraId="6C335E4D" w14:textId="2724CD5D" w:rsidR="00264B67" w:rsidRPr="00D24BC8" w:rsidRDefault="00264B67" w:rsidP="00264B67">
      <w:pPr>
        <w:tabs>
          <w:tab w:val="left" w:pos="720"/>
        </w:tabs>
        <w:spacing w:after="0" w:line="240" w:lineRule="auto"/>
        <w:ind w:firstLine="720"/>
        <w:jc w:val="both"/>
        <w:rPr>
          <w:rFonts w:ascii="Times New Roman" w:eastAsia="Times New Roman" w:hAnsi="Times New Roman" w:cs="Times New Roman"/>
          <w:b/>
          <w:bCs/>
          <w:sz w:val="24"/>
          <w:szCs w:val="24"/>
        </w:rPr>
      </w:pPr>
      <w:r w:rsidRPr="00D24BC8">
        <w:rPr>
          <w:rFonts w:ascii="Times New Roman" w:eastAsia="Times New Roman" w:hAnsi="Times New Roman" w:cs="Times New Roman"/>
          <w:b/>
          <w:bCs/>
          <w:sz w:val="24"/>
          <w:szCs w:val="24"/>
        </w:rPr>
        <w:t>Bendra pasiūlymo kaina su PVM __________________ EUR (</w:t>
      </w:r>
      <w:r w:rsidRPr="00D24BC8">
        <w:rPr>
          <w:rFonts w:ascii="Times New Roman" w:eastAsia="Times New Roman" w:hAnsi="Times New Roman" w:cs="Times New Roman"/>
          <w:b/>
          <w:bCs/>
          <w:i/>
          <w:sz w:val="24"/>
          <w:szCs w:val="24"/>
        </w:rPr>
        <w:t>įrašyti sumą žodžiais</w:t>
      </w:r>
      <w:r w:rsidRPr="00D24BC8">
        <w:rPr>
          <w:rFonts w:ascii="Times New Roman" w:eastAsia="Times New Roman" w:hAnsi="Times New Roman" w:cs="Times New Roman"/>
          <w:b/>
          <w:bCs/>
          <w:sz w:val="24"/>
          <w:szCs w:val="24"/>
        </w:rPr>
        <w:t>).</w:t>
      </w:r>
    </w:p>
    <w:p w14:paraId="2B8FFF9F" w14:textId="77777777" w:rsidR="00486E85" w:rsidRPr="00FF7B6C" w:rsidRDefault="00486E85" w:rsidP="00A95D63">
      <w:pPr>
        <w:spacing w:after="0" w:line="240" w:lineRule="auto"/>
        <w:jc w:val="both"/>
        <w:rPr>
          <w:rFonts w:ascii="Times New Roman" w:eastAsia="Times New Roman" w:hAnsi="Times New Roman" w:cs="Times New Roman"/>
          <w:sz w:val="24"/>
          <w:szCs w:val="24"/>
        </w:rPr>
      </w:pPr>
    </w:p>
    <w:p w14:paraId="4E4E36AD" w14:textId="3BB1F4AB" w:rsidR="00486E85" w:rsidRPr="00FF7B6C" w:rsidRDefault="00486E85" w:rsidP="00A95D63">
      <w:pPr>
        <w:spacing w:after="0" w:line="240" w:lineRule="auto"/>
        <w:ind w:right="140" w:firstLine="720"/>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2994625E" w14:textId="77777777" w:rsidR="00486E85" w:rsidRPr="00FF7B6C" w:rsidRDefault="00486E85" w:rsidP="00A95D63">
      <w:pPr>
        <w:spacing w:after="0" w:line="240" w:lineRule="auto"/>
        <w:ind w:right="140"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i/>
          <w:sz w:val="24"/>
          <w:szCs w:val="24"/>
        </w:rPr>
        <w:t>Tais atvejais, kai pagal galiojančius teisės aktus dalyviui nereikia mokėti PVM, jis nurodo bendrą pasiūlymo kainą be PVM ir priežastis, dėl kurių PVM nemoka.</w:t>
      </w:r>
    </w:p>
    <w:p w14:paraId="3C8E699E"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p w14:paraId="07EB5C2E" w14:textId="7AEFAD2C" w:rsidR="00FF7B6C" w:rsidRPr="00FF7B6C" w:rsidRDefault="00A95D63" w:rsidP="00FF7B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F7B6C" w:rsidRPr="00FF7B6C">
        <w:rPr>
          <w:rFonts w:ascii="Times New Roman" w:eastAsia="Times New Roman" w:hAnsi="Times New Roman" w:cs="Times New Roman"/>
          <w:sz w:val="24"/>
          <w:szCs w:val="24"/>
        </w:rPr>
        <w:t xml:space="preserve">. Siūlomos paslaugos visiškai atitinka pirkimo dokumentuose nustatytus reikalavimus. </w:t>
      </w:r>
    </w:p>
    <w:p w14:paraId="6B3C0934" w14:textId="65765283" w:rsidR="00FF7B6C" w:rsidRPr="00FF7B6C" w:rsidRDefault="00A95D63" w:rsidP="00A95D63">
      <w:pPr>
        <w:spacing w:after="0" w:line="240" w:lineRule="auto"/>
        <w:ind w:right="140" w:firstLine="709"/>
        <w:jc w:val="both"/>
        <w:rPr>
          <w:rFonts w:ascii="Times New Roman" w:eastAsia="Times New Roman" w:hAnsi="Times New Roman" w:cs="Times New Roman"/>
          <w:noProof/>
          <w:sz w:val="24"/>
          <w:szCs w:val="24"/>
        </w:rPr>
      </w:pPr>
      <w:r>
        <w:rPr>
          <w:rFonts w:ascii="Times New Roman" w:eastAsia="Times New Roman" w:hAnsi="Times New Roman" w:cs="Times New Roman"/>
          <w:sz w:val="24"/>
          <w:szCs w:val="24"/>
        </w:rPr>
        <w:t>5</w:t>
      </w:r>
      <w:r w:rsidR="00FF7B6C" w:rsidRPr="00FF7B6C">
        <w:rPr>
          <w:rFonts w:ascii="Times New Roman" w:eastAsia="Times New Roman" w:hAnsi="Times New Roman" w:cs="Times New Roman"/>
          <w:sz w:val="24"/>
          <w:szCs w:val="24"/>
        </w:rPr>
        <w:t>. Teikiame informaciją apie subtiekėjus ir kitus ūkio subjektus (</w:t>
      </w:r>
      <w:r w:rsidR="00FF7B6C" w:rsidRPr="00FF7B6C">
        <w:rPr>
          <w:rFonts w:ascii="Times New Roman" w:eastAsia="Times New Roman" w:hAnsi="Times New Roman" w:cs="Times New Roman"/>
          <w:b/>
          <w:i/>
          <w:sz w:val="24"/>
          <w:szCs w:val="24"/>
        </w:rPr>
        <w:t xml:space="preserve">tiekėjas pasiūlyme privalo išviešinti subtiekėjus ir/ar kitus ūkio subjektus, </w:t>
      </w:r>
      <w:r w:rsidR="00FF7B6C" w:rsidRPr="00FF7B6C">
        <w:rPr>
          <w:rFonts w:ascii="Times New Roman" w:eastAsia="Times New Roman" w:hAnsi="Times New Roman" w:cs="Times New Roman"/>
          <w:b/>
          <w:i/>
          <w:noProof/>
          <w:sz w:val="24"/>
          <w:szCs w:val="24"/>
        </w:rPr>
        <w:t>kurių pajėgumais remiasi, ir juos nurodyti</w:t>
      </w:r>
      <w:r w:rsidR="00FF7B6C" w:rsidRPr="00FF7B6C">
        <w:rPr>
          <w:rFonts w:ascii="Times New Roman" w:eastAsia="Times New Roman" w:hAnsi="Times New Roman" w:cs="Times New Roman"/>
          <w:noProof/>
          <w:sz w:val="24"/>
          <w:szCs w:val="24"/>
        </w:rPr>
        <w:t>):</w:t>
      </w:r>
    </w:p>
    <w:p w14:paraId="793A0E71" w14:textId="77777777" w:rsidR="00FF7B6C" w:rsidRPr="00FF7B6C" w:rsidRDefault="00FF7B6C" w:rsidP="00FF7B6C">
      <w:pPr>
        <w:spacing w:after="0" w:line="240" w:lineRule="auto"/>
        <w:jc w:val="right"/>
        <w:rPr>
          <w:rFonts w:ascii="Times New Roman" w:eastAsia="Times New Roman" w:hAnsi="Times New Roman" w:cs="Times New Roman"/>
          <w:i/>
          <w:sz w:val="24"/>
          <w:szCs w:val="24"/>
        </w:rPr>
      </w:pPr>
      <w:r w:rsidRPr="00FF7B6C">
        <w:rPr>
          <w:rFonts w:ascii="Times New Roman" w:eastAsia="Times New Roman" w:hAnsi="Times New Roman" w:cs="Times New Roman"/>
          <w:noProof/>
          <w:sz w:val="24"/>
          <w:szCs w:val="24"/>
        </w:rPr>
        <w:t xml:space="preserve">Lentelė. </w:t>
      </w:r>
      <w:r w:rsidRPr="00FF7B6C">
        <w:rPr>
          <w:rFonts w:ascii="Times New Roman" w:eastAsia="Times New Roman" w:hAnsi="Times New Roman" w:cs="Times New Roman"/>
          <w:i/>
          <w:noProof/>
          <w:sz w:val="24"/>
          <w:szCs w:val="24"/>
        </w:rPr>
        <w:t>Informacija apie subtiekėjus ir kitus ūkio subjektus, kurių pajėgumais remiasi</w:t>
      </w:r>
      <w:r w:rsidRPr="00FF7B6C">
        <w:rPr>
          <w:rFonts w:ascii="Times New Roman" w:eastAsia="Times New Roman" w:hAnsi="Times New Roman" w:cs="Times New Roman"/>
          <w:i/>
          <w:sz w:val="24"/>
          <w:szCs w:val="24"/>
        </w:rPr>
        <w:t xml:space="preserve"> tiekėjas.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68"/>
      </w:tblGrid>
      <w:tr w:rsidR="00FF7B6C" w:rsidRPr="00FF7B6C" w14:paraId="6748B177" w14:textId="77777777" w:rsidTr="00A95D63">
        <w:trPr>
          <w:jc w:val="center"/>
        </w:trPr>
        <w:tc>
          <w:tcPr>
            <w:tcW w:w="675" w:type="dxa"/>
            <w:vAlign w:val="center"/>
          </w:tcPr>
          <w:p w14:paraId="4348FD5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2856" w:type="dxa"/>
            <w:vAlign w:val="center"/>
          </w:tcPr>
          <w:p w14:paraId="622AAE1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Subtiekėjo ir/ar kito ūkio subjekto pavadinimas ir statusas</w:t>
            </w:r>
          </w:p>
        </w:tc>
        <w:tc>
          <w:tcPr>
            <w:tcW w:w="2164" w:type="dxa"/>
            <w:vAlign w:val="center"/>
          </w:tcPr>
          <w:p w14:paraId="1A64B15F"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Nuoroda į tikslų pirkimo sąlygų kvalifikacijos reikalavimą, kuriam atitikti remiamasi subtiekėjo ir/ar kito ūkio subjekto pajėgumais</w:t>
            </w:r>
          </w:p>
        </w:tc>
        <w:tc>
          <w:tcPr>
            <w:tcW w:w="1961" w:type="dxa"/>
            <w:vAlign w:val="center"/>
          </w:tcPr>
          <w:p w14:paraId="23F55245"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Pirkimo objekto dalies, perduodamos vykdyti subtiekėjui ir/ar kitam ūkio subjektui, aprašymas (pildoma, jei jie vykdys sutartį)</w:t>
            </w:r>
          </w:p>
        </w:tc>
        <w:tc>
          <w:tcPr>
            <w:tcW w:w="1968" w:type="dxa"/>
            <w:vAlign w:val="center"/>
          </w:tcPr>
          <w:p w14:paraId="1561E2DB"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Įsipareigojimų dalis procentais, kuriai ketinama pasitelkti subtiekėją ir/ar kitą ūkio subjektą</w:t>
            </w:r>
          </w:p>
        </w:tc>
      </w:tr>
      <w:tr w:rsidR="00FF7B6C" w:rsidRPr="00FF7B6C" w14:paraId="580BD653" w14:textId="77777777" w:rsidTr="00A95D63">
        <w:trPr>
          <w:jc w:val="center"/>
        </w:trPr>
        <w:tc>
          <w:tcPr>
            <w:tcW w:w="675" w:type="dxa"/>
          </w:tcPr>
          <w:p w14:paraId="6ACD0E2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56" w:type="dxa"/>
          </w:tcPr>
          <w:p w14:paraId="57A3D10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29770B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46CC98B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320A813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570511F7" w14:textId="77777777" w:rsidTr="00A95D63">
        <w:trPr>
          <w:jc w:val="center"/>
        </w:trPr>
        <w:tc>
          <w:tcPr>
            <w:tcW w:w="675" w:type="dxa"/>
          </w:tcPr>
          <w:p w14:paraId="592A0298"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2856" w:type="dxa"/>
          </w:tcPr>
          <w:p w14:paraId="3BB27642"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86F912D"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7B2144F5"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465F747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3522695" w14:textId="77777777" w:rsidTr="00A95D63">
        <w:trPr>
          <w:jc w:val="center"/>
        </w:trPr>
        <w:tc>
          <w:tcPr>
            <w:tcW w:w="675" w:type="dxa"/>
          </w:tcPr>
          <w:p w14:paraId="788F04C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56" w:type="dxa"/>
          </w:tcPr>
          <w:p w14:paraId="21B7FEA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2AB1CA01"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019F40B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5582505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019EC773" w14:textId="77777777" w:rsidR="00FF7B6C" w:rsidRPr="00FF7B6C" w:rsidRDefault="00FF7B6C" w:rsidP="00FF7B6C">
      <w:pPr>
        <w:spacing w:before="240" w:after="120" w:line="240" w:lineRule="auto"/>
        <w:ind w:right="142"/>
        <w:jc w:val="right"/>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Lentelė. </w:t>
      </w:r>
      <w:r w:rsidRPr="00FF7B6C">
        <w:rPr>
          <w:rFonts w:ascii="Times New Roman" w:eastAsia="Times New Roman" w:hAnsi="Times New Roman" w:cs="Times New Roman"/>
          <w:i/>
          <w:sz w:val="24"/>
          <w:szCs w:val="24"/>
        </w:rPr>
        <w:t>Informacija apie subtiekėjus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FF7B6C" w:rsidRPr="00FF7B6C" w14:paraId="28AD104C" w14:textId="77777777" w:rsidTr="00282544">
        <w:trPr>
          <w:jc w:val="center"/>
        </w:trPr>
        <w:tc>
          <w:tcPr>
            <w:tcW w:w="675" w:type="dxa"/>
            <w:vAlign w:val="center"/>
          </w:tcPr>
          <w:p w14:paraId="4356256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2864" w:type="dxa"/>
            <w:vAlign w:val="center"/>
          </w:tcPr>
          <w:p w14:paraId="5AE69C3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Subtiekėjo pavadinimas*</w:t>
            </w:r>
          </w:p>
        </w:tc>
        <w:tc>
          <w:tcPr>
            <w:tcW w:w="3261" w:type="dxa"/>
            <w:vAlign w:val="center"/>
          </w:tcPr>
          <w:p w14:paraId="5C04882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Pirkimo objekto dalies, perduodamos vykdyti subtiekėjui ir/ar kitam ūkio subjektui, aprašymas</w:t>
            </w:r>
          </w:p>
        </w:tc>
        <w:tc>
          <w:tcPr>
            <w:tcW w:w="2806" w:type="dxa"/>
            <w:vAlign w:val="center"/>
          </w:tcPr>
          <w:p w14:paraId="34E74E2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Įsipareigojimų dalis procentais, kuriai ketinama pasitelkti subtiekėją ir/ar kitą ūkio subjektą</w:t>
            </w:r>
          </w:p>
        </w:tc>
      </w:tr>
      <w:tr w:rsidR="00FF7B6C" w:rsidRPr="00FF7B6C" w14:paraId="4F1ACE2A" w14:textId="77777777" w:rsidTr="00282544">
        <w:trPr>
          <w:jc w:val="center"/>
        </w:trPr>
        <w:tc>
          <w:tcPr>
            <w:tcW w:w="675" w:type="dxa"/>
          </w:tcPr>
          <w:p w14:paraId="1256F1F4"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64" w:type="dxa"/>
          </w:tcPr>
          <w:p w14:paraId="2C8CD5E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31F7354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73C45C6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2FB30B5B" w14:textId="77777777" w:rsidTr="00282544">
        <w:trPr>
          <w:jc w:val="center"/>
        </w:trPr>
        <w:tc>
          <w:tcPr>
            <w:tcW w:w="675" w:type="dxa"/>
          </w:tcPr>
          <w:p w14:paraId="5263F1CE"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lastRenderedPageBreak/>
              <w:t>2.</w:t>
            </w:r>
          </w:p>
        </w:tc>
        <w:tc>
          <w:tcPr>
            <w:tcW w:w="2864" w:type="dxa"/>
          </w:tcPr>
          <w:p w14:paraId="5F404FC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4141DE1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16F0D1F3"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18D5353B" w14:textId="77777777" w:rsidTr="00282544">
        <w:trPr>
          <w:jc w:val="center"/>
        </w:trPr>
        <w:tc>
          <w:tcPr>
            <w:tcW w:w="675" w:type="dxa"/>
          </w:tcPr>
          <w:p w14:paraId="02C75EC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64" w:type="dxa"/>
          </w:tcPr>
          <w:p w14:paraId="358ACA8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2888BAF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207A8F3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4667E2C3" w14:textId="2EF55D96" w:rsidR="00FF7B6C" w:rsidRPr="00FF7B6C" w:rsidRDefault="00FF7B6C" w:rsidP="00FF7B6C">
      <w:pPr>
        <w:spacing w:after="120" w:line="240" w:lineRule="auto"/>
        <w:ind w:right="142"/>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Pastaba: *Tiekėjas privalo nurodyti, kokiai pirkimo sutarties daliai ketina pasitelkti subt</w:t>
      </w:r>
      <w:r w:rsidR="00883899">
        <w:rPr>
          <w:rFonts w:ascii="Times New Roman" w:eastAsia="Times New Roman" w:hAnsi="Times New Roman" w:cs="Times New Roman"/>
          <w:sz w:val="24"/>
          <w:szCs w:val="24"/>
        </w:rPr>
        <w:t>ie</w:t>
      </w:r>
      <w:r w:rsidRPr="00FF7B6C">
        <w:rPr>
          <w:rFonts w:ascii="Times New Roman" w:eastAsia="Times New Roman" w:hAnsi="Times New Roman" w:cs="Times New Roman"/>
          <w:sz w:val="24"/>
          <w:szCs w:val="24"/>
        </w:rPr>
        <w:t>kėjus, tačiau neprivalo nurodyti konkrečių subteikėjų, jeigu jie nėra žinomi.</w:t>
      </w:r>
    </w:p>
    <w:p w14:paraId="3878CCFF" w14:textId="5CA5AA9E" w:rsidR="00FF7B6C" w:rsidRPr="00FF7B6C" w:rsidRDefault="00A95D63" w:rsidP="00A95D63">
      <w:pPr>
        <w:spacing w:after="120" w:line="240" w:lineRule="auto"/>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F7B6C" w:rsidRPr="00FF7B6C">
        <w:rPr>
          <w:rFonts w:ascii="Times New Roman" w:eastAsia="Times New Roman" w:hAnsi="Times New Roman" w:cs="Times New Roman"/>
          <w:sz w:val="24"/>
          <w:szCs w:val="24"/>
        </w:rPr>
        <w:t xml:space="preserve">.1.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w:t>
      </w:r>
      <w:r w:rsidR="006762B7" w:rsidRPr="006762B7">
        <w:rPr>
          <w:rFonts w:ascii="Times New Roman" w:eastAsia="Times New Roman" w:hAnsi="Times New Roman" w:cs="Times New Roman"/>
          <w:sz w:val="24"/>
          <w:szCs w:val="24"/>
        </w:rPr>
        <w:t>Perkančioji organizacija tokius įrodymus patikrina prieš nustatydama laimėjusį pasiūlymą</w:t>
      </w:r>
      <w:r w:rsidR="00FF7B6C" w:rsidRPr="00FF7B6C">
        <w:rPr>
          <w:rFonts w:ascii="Times New Roman" w:eastAsia="Times New Roman" w:hAnsi="Times New Roman" w:cs="Times New Roman"/>
          <w:sz w:val="24"/>
          <w:szCs w:val="24"/>
        </w:rPr>
        <w:t>.</w:t>
      </w:r>
    </w:p>
    <w:p w14:paraId="0D5D1E78" w14:textId="77777777" w:rsidR="00FF7B6C" w:rsidRPr="00FF7B6C" w:rsidRDefault="00FF7B6C" w:rsidP="00FF7B6C">
      <w:pPr>
        <w:spacing w:after="120" w:line="240" w:lineRule="auto"/>
        <w:ind w:right="142"/>
        <w:jc w:val="right"/>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Lentelė. </w:t>
      </w:r>
      <w:r w:rsidRPr="00FF7B6C">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subtiekėjo (-ų) darbuotojai pasiūlymo pateikimo metu, bet 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FF7B6C" w:rsidRPr="00FF7B6C" w14:paraId="6B0D624B" w14:textId="77777777" w:rsidTr="00282544">
        <w:trPr>
          <w:jc w:val="center"/>
        </w:trPr>
        <w:tc>
          <w:tcPr>
            <w:tcW w:w="964" w:type="dxa"/>
            <w:vAlign w:val="center"/>
          </w:tcPr>
          <w:p w14:paraId="48668E2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4347" w:type="dxa"/>
            <w:vAlign w:val="center"/>
          </w:tcPr>
          <w:p w14:paraId="2169311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Vardas ir pavardė</w:t>
            </w:r>
          </w:p>
        </w:tc>
        <w:tc>
          <w:tcPr>
            <w:tcW w:w="4584" w:type="dxa"/>
            <w:vAlign w:val="center"/>
          </w:tcPr>
          <w:p w14:paraId="5B8DD41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Specialisto ir eksperto dabartinė darbovietė</w:t>
            </w:r>
          </w:p>
        </w:tc>
      </w:tr>
      <w:tr w:rsidR="00FF7B6C" w:rsidRPr="00FF7B6C" w14:paraId="52021AB8" w14:textId="77777777" w:rsidTr="00282544">
        <w:trPr>
          <w:jc w:val="center"/>
        </w:trPr>
        <w:tc>
          <w:tcPr>
            <w:tcW w:w="964" w:type="dxa"/>
          </w:tcPr>
          <w:p w14:paraId="7B80DA7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4347" w:type="dxa"/>
          </w:tcPr>
          <w:p w14:paraId="1949235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25DE08B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606C5ED3" w14:textId="77777777" w:rsidTr="00282544">
        <w:trPr>
          <w:jc w:val="center"/>
        </w:trPr>
        <w:tc>
          <w:tcPr>
            <w:tcW w:w="964" w:type="dxa"/>
          </w:tcPr>
          <w:p w14:paraId="35C7D97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4347" w:type="dxa"/>
          </w:tcPr>
          <w:p w14:paraId="4EED7A4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0779A2E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49442A38" w14:textId="77777777" w:rsidTr="00282544">
        <w:trPr>
          <w:jc w:val="center"/>
        </w:trPr>
        <w:tc>
          <w:tcPr>
            <w:tcW w:w="964" w:type="dxa"/>
          </w:tcPr>
          <w:p w14:paraId="387EA0B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4347" w:type="dxa"/>
          </w:tcPr>
          <w:p w14:paraId="6CE9559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4E846C86"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57148281" w14:textId="59230A37" w:rsidR="00FF7B6C" w:rsidRPr="00FF7B6C" w:rsidRDefault="00A95D63" w:rsidP="00FF7B6C">
      <w:pPr>
        <w:tabs>
          <w:tab w:val="left" w:pos="72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F7B6C" w:rsidRPr="00FF7B6C">
        <w:rPr>
          <w:rFonts w:ascii="Times New Roman" w:eastAsia="Times New Roman" w:hAnsi="Times New Roman" w:cs="Times New Roman"/>
          <w:sz w:val="24"/>
          <w:szCs w:val="24"/>
        </w:rPr>
        <w:t>. Pasiūlymas galioja iki termino, nustatyto pirkimo dokumentuose.</w:t>
      </w:r>
    </w:p>
    <w:p w14:paraId="48DF78BD" w14:textId="0A1E348D" w:rsidR="00FF7B6C" w:rsidRPr="00FF7B6C" w:rsidRDefault="00A95D63" w:rsidP="00FF7B6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FF7B6C" w:rsidRPr="00FF7B6C">
        <w:rPr>
          <w:rFonts w:ascii="Times New Roman" w:eastAsia="Times New Roman" w:hAnsi="Times New Roman" w:cs="Times New Roman"/>
          <w:color w:val="000000"/>
          <w:sz w:val="24"/>
          <w:szCs w:val="24"/>
        </w:rPr>
        <w:t>. Kartu su pasiūlymu pateikiami šie dokumentai:</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709"/>
        <w:gridCol w:w="57"/>
        <w:gridCol w:w="2776"/>
        <w:gridCol w:w="59"/>
        <w:gridCol w:w="1648"/>
        <w:gridCol w:w="53"/>
        <w:gridCol w:w="1134"/>
        <w:gridCol w:w="1075"/>
        <w:gridCol w:w="59"/>
        <w:gridCol w:w="2355"/>
        <w:gridCol w:w="55"/>
      </w:tblGrid>
      <w:tr w:rsidR="00FF7B6C" w:rsidRPr="00FF7B6C" w14:paraId="32ADDDB7" w14:textId="77777777" w:rsidTr="00987DBB">
        <w:trPr>
          <w:gridAfter w:val="1"/>
          <w:wAfter w:w="55" w:type="dxa"/>
          <w:trHeight w:val="1049"/>
          <w:jc w:val="center"/>
        </w:trPr>
        <w:tc>
          <w:tcPr>
            <w:tcW w:w="760" w:type="dxa"/>
            <w:gridSpan w:val="2"/>
            <w:tcBorders>
              <w:top w:val="single" w:sz="4" w:space="0" w:color="auto"/>
              <w:left w:val="single" w:sz="4" w:space="0" w:color="auto"/>
              <w:bottom w:val="single" w:sz="4" w:space="0" w:color="auto"/>
              <w:right w:val="single" w:sz="4" w:space="0" w:color="auto"/>
            </w:tcBorders>
            <w:vAlign w:val="center"/>
          </w:tcPr>
          <w:p w14:paraId="4027B763"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Eil. Nr.</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4EB32ACE"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p>
          <w:p w14:paraId="4A7DF282"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Pateikto dokumento pavadinimas</w:t>
            </w: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5CCD3E9D"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Dokumentą sudarančių lapų skaičius</w:t>
            </w:r>
          </w:p>
        </w:tc>
        <w:tc>
          <w:tcPr>
            <w:tcW w:w="2262" w:type="dxa"/>
            <w:gridSpan w:val="3"/>
            <w:tcBorders>
              <w:top w:val="single" w:sz="4" w:space="0" w:color="auto"/>
              <w:left w:val="single" w:sz="4" w:space="0" w:color="auto"/>
              <w:bottom w:val="single" w:sz="4" w:space="0" w:color="auto"/>
              <w:right w:val="single" w:sz="4" w:space="0" w:color="auto"/>
            </w:tcBorders>
            <w:vAlign w:val="center"/>
          </w:tcPr>
          <w:p w14:paraId="48E801A0"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 xml:space="preserve">Dokumento konfidencialumas </w:t>
            </w:r>
          </w:p>
        </w:tc>
        <w:tc>
          <w:tcPr>
            <w:tcW w:w="2414" w:type="dxa"/>
            <w:gridSpan w:val="2"/>
            <w:tcBorders>
              <w:top w:val="single" w:sz="4" w:space="0" w:color="auto"/>
              <w:left w:val="single" w:sz="4" w:space="0" w:color="auto"/>
              <w:bottom w:val="single" w:sz="4" w:space="0" w:color="auto"/>
              <w:right w:val="single" w:sz="4" w:space="0" w:color="auto"/>
            </w:tcBorders>
            <w:vAlign w:val="center"/>
          </w:tcPr>
          <w:p w14:paraId="079322E2" w14:textId="77777777" w:rsidR="00FF7B6C" w:rsidRPr="00FF7B6C" w:rsidRDefault="00FF7B6C" w:rsidP="00282544">
            <w:pPr>
              <w:spacing w:after="0" w:line="240" w:lineRule="auto"/>
              <w:jc w:val="center"/>
              <w:rPr>
                <w:rFonts w:ascii="Times New Roman" w:eastAsia="Times New Roman" w:hAnsi="Times New Roman" w:cs="Times New Roman"/>
                <w:sz w:val="24"/>
                <w:szCs w:val="24"/>
                <w:lang w:val="en-US"/>
              </w:rPr>
            </w:pPr>
            <w:r w:rsidRPr="00FF7B6C">
              <w:rPr>
                <w:rFonts w:ascii="Times New Roman" w:eastAsia="Times New Roman" w:hAnsi="Times New Roman" w:cs="Times New Roman"/>
                <w:sz w:val="24"/>
                <w:szCs w:val="24"/>
              </w:rPr>
              <w:t>Paaiškinimas, kokia konkreti informacija dokumente yra konfidenciali*</w:t>
            </w:r>
            <w:r w:rsidRPr="00FF7B6C">
              <w:rPr>
                <w:rFonts w:ascii="Times New Roman" w:eastAsia="Times New Roman" w:hAnsi="Times New Roman" w:cs="Times New Roman"/>
                <w:sz w:val="24"/>
                <w:szCs w:val="24"/>
                <w:lang w:val="en-US"/>
              </w:rPr>
              <w:t>*</w:t>
            </w:r>
          </w:p>
        </w:tc>
      </w:tr>
      <w:tr w:rsidR="00FF7B6C" w:rsidRPr="00FF7B6C" w14:paraId="5F25EFDD"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283"/>
        </w:trPr>
        <w:tc>
          <w:tcPr>
            <w:tcW w:w="766"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31F965D" w14:textId="77777777" w:rsidR="00FF7B6C" w:rsidRPr="00FF7B6C" w:rsidRDefault="00FF7B6C" w:rsidP="00282544">
            <w:pPr>
              <w:spacing w:after="0"/>
              <w:rPr>
                <w:rFonts w:ascii="Times New Roman" w:eastAsia="Times New Roman" w:hAnsi="Times New Roman" w:cs="Times New Roman"/>
                <w:sz w:val="24"/>
                <w:szCs w:val="24"/>
              </w:rPr>
            </w:pPr>
          </w:p>
        </w:tc>
        <w:tc>
          <w:tcPr>
            <w:tcW w:w="2835"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7DD8424D"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C747FFA" w14:textId="77777777" w:rsidR="00FF7B6C" w:rsidRPr="00FF7B6C" w:rsidRDefault="00FF7B6C" w:rsidP="00282544">
            <w:pPr>
              <w:spacing w:after="0"/>
              <w:jc w:val="both"/>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auto"/>
            </w:tcBorders>
          </w:tcPr>
          <w:p w14:paraId="4C5E8B5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Taip</w:t>
            </w:r>
          </w:p>
        </w:tc>
        <w:tc>
          <w:tcPr>
            <w:tcW w:w="1134" w:type="dxa"/>
            <w:gridSpan w:val="2"/>
            <w:tcBorders>
              <w:top w:val="single" w:sz="4" w:space="0" w:color="auto"/>
              <w:left w:val="single" w:sz="4" w:space="0" w:color="auto"/>
              <w:bottom w:val="single" w:sz="4" w:space="0" w:color="000000"/>
              <w:right w:val="single" w:sz="4" w:space="0" w:color="000000"/>
            </w:tcBorders>
          </w:tcPr>
          <w:p w14:paraId="6214434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Ne</w:t>
            </w:r>
          </w:p>
        </w:tc>
        <w:tc>
          <w:tcPr>
            <w:tcW w:w="2410" w:type="dxa"/>
            <w:gridSpan w:val="2"/>
            <w:tcBorders>
              <w:top w:val="single" w:sz="4" w:space="0" w:color="auto"/>
              <w:left w:val="single" w:sz="4" w:space="0" w:color="auto"/>
              <w:bottom w:val="single" w:sz="4" w:space="0" w:color="000000"/>
              <w:right w:val="single" w:sz="4" w:space="0" w:color="000000"/>
            </w:tcBorders>
          </w:tcPr>
          <w:p w14:paraId="3E65B6E3"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59BFD091"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05"/>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FE37A"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69244"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61777"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4B4F0520"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31846EBF"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0997239"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04136FB0"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3F0A"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C3FD8"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A19D0"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7C7CF9F4"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618E0B1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214C382A"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51EFECF5"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070E6"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83013"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20F2"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30C1A7CD"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104F2CAE"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871D472" w14:textId="77777777" w:rsidR="00FF7B6C" w:rsidRPr="00FF7B6C" w:rsidRDefault="00FF7B6C" w:rsidP="00282544">
            <w:pPr>
              <w:spacing w:after="0"/>
              <w:jc w:val="center"/>
              <w:rPr>
                <w:rFonts w:ascii="Times New Roman" w:eastAsia="Times New Roman" w:hAnsi="Times New Roman" w:cs="Times New Roman"/>
                <w:sz w:val="24"/>
                <w:szCs w:val="24"/>
              </w:rPr>
            </w:pPr>
          </w:p>
        </w:tc>
      </w:tr>
    </w:tbl>
    <w:p w14:paraId="7C626125" w14:textId="77777777" w:rsidR="00FF7B6C" w:rsidRPr="00FF7B6C" w:rsidRDefault="00FF7B6C" w:rsidP="00FF7B6C">
      <w:pPr>
        <w:spacing w:after="0" w:line="240" w:lineRule="auto"/>
        <w:ind w:firstLine="720"/>
        <w:jc w:val="both"/>
        <w:rPr>
          <w:rFonts w:ascii="Times New Roman" w:eastAsia="Times New Roman" w:hAnsi="Times New Roman" w:cs="Times New Roman"/>
          <w:sz w:val="24"/>
          <w:szCs w:val="24"/>
        </w:rPr>
      </w:pPr>
    </w:p>
    <w:p w14:paraId="6535C917" w14:textId="77777777" w:rsidR="00FF7B6C" w:rsidRPr="00FF7B6C" w:rsidRDefault="00FF7B6C" w:rsidP="00FF7B6C">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B7072E9"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03F542A5"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__________________</w:t>
      </w:r>
      <w:r w:rsidRPr="00FF7B6C">
        <w:rPr>
          <w:rFonts w:ascii="Times New Roman" w:eastAsia="Times New Roman" w:hAnsi="Times New Roman" w:cs="Times New Roman"/>
          <w:sz w:val="24"/>
          <w:szCs w:val="24"/>
        </w:rPr>
        <w:tab/>
        <w:t xml:space="preserve">         ______________________                      __________________</w:t>
      </w:r>
    </w:p>
    <w:p w14:paraId="730A59ED"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(pareigų pavadinimas)       (tiekėjo ar jo įgalioto asmens parašas)                  (vardas pavardė)</w:t>
      </w:r>
    </w:p>
    <w:p w14:paraId="6F28DCD2"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0DAC4AB8"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A.V.</w:t>
      </w:r>
    </w:p>
    <w:p w14:paraId="25BB3403"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19C70F4A" w14:textId="6BC9F611" w:rsidR="00FF7B6C" w:rsidRPr="00FF7B6C" w:rsidRDefault="00823FC3" w:rsidP="00FF7B6C">
      <w:pPr>
        <w:spacing w:after="0" w:line="240" w:lineRule="auto"/>
        <w:ind w:firstLine="720"/>
        <w:jc w:val="both"/>
        <w:rPr>
          <w:rFonts w:ascii="Times New Roman" w:eastAsia="Times New Roman" w:hAnsi="Times New Roman" w:cs="Times New Roman"/>
          <w:sz w:val="24"/>
          <w:szCs w:val="24"/>
        </w:rPr>
      </w:pPr>
      <w:r w:rsidRPr="00823FC3">
        <w:rPr>
          <w:rFonts w:ascii="Times New Roman" w:eastAsia="Times New Roman" w:hAnsi="Times New Roman" w:cs="Times New Roman"/>
          <w:sz w:val="24"/>
          <w:szCs w:val="24"/>
        </w:rPr>
        <w:t>Pasirašydamas šį pasiūlymą, tvirtintu</w:t>
      </w:r>
      <w:r w:rsidR="00FF7B6C" w:rsidRPr="00FF7B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FF7B6C" w:rsidRPr="00FF7B6C">
        <w:rPr>
          <w:rFonts w:ascii="Times New Roman" w:eastAsia="Times New Roman" w:hAnsi="Times New Roman" w:cs="Times New Roman"/>
          <w:sz w:val="24"/>
          <w:szCs w:val="24"/>
        </w:rPr>
        <w:t>visų kartu su pasiūlymu pateikiamų dokumentų tikrumą.</w:t>
      </w:r>
    </w:p>
    <w:p w14:paraId="4946F0E7" w14:textId="77777777" w:rsidR="00913957" w:rsidRPr="00FF7B6C" w:rsidRDefault="00913957" w:rsidP="00FF7B6C">
      <w:pPr>
        <w:spacing w:after="0" w:line="240" w:lineRule="auto"/>
        <w:ind w:firstLine="720"/>
        <w:jc w:val="both"/>
        <w:rPr>
          <w:rFonts w:ascii="Times New Roman" w:hAnsi="Times New Roman" w:cs="Times New Roman"/>
          <w:b/>
          <w:sz w:val="24"/>
          <w:szCs w:val="24"/>
        </w:rPr>
      </w:pPr>
    </w:p>
    <w:sectPr w:rsidR="00913957" w:rsidRPr="00FF7B6C" w:rsidSect="00450727">
      <w:headerReference w:type="default" r:id="rId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58BAC" w14:textId="77777777" w:rsidR="00CC16FD" w:rsidRDefault="00CC16FD" w:rsidP="00486E85">
      <w:pPr>
        <w:spacing w:after="0" w:line="240" w:lineRule="auto"/>
      </w:pPr>
      <w:r>
        <w:separator/>
      </w:r>
    </w:p>
  </w:endnote>
  <w:endnote w:type="continuationSeparator" w:id="0">
    <w:p w14:paraId="0D5CD9AB" w14:textId="77777777" w:rsidR="00CC16FD" w:rsidRDefault="00CC16FD" w:rsidP="0048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E428" w14:textId="77777777" w:rsidR="00CC16FD" w:rsidRDefault="00CC16FD" w:rsidP="00486E85">
      <w:pPr>
        <w:spacing w:after="0" w:line="240" w:lineRule="auto"/>
      </w:pPr>
      <w:r>
        <w:separator/>
      </w:r>
    </w:p>
  </w:footnote>
  <w:footnote w:type="continuationSeparator" w:id="0">
    <w:p w14:paraId="0F098B1C" w14:textId="77777777" w:rsidR="00CC16FD" w:rsidRDefault="00CC16FD" w:rsidP="00486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BDFC" w14:textId="77777777" w:rsidR="008B16E8" w:rsidRDefault="008B16E8" w:rsidP="008B16E8">
    <w:pPr>
      <w:spacing w:line="300" w:lineRule="auto"/>
      <w:jc w:val="right"/>
      <w:rPr>
        <w:noProof/>
      </w:rPr>
    </w:pPr>
    <w:r w:rsidRPr="00242442">
      <w:rPr>
        <w:noProof/>
      </w:rPr>
      <w:t xml:space="preserve">Pirkimo sąlygų </w:t>
    </w:r>
    <w:r>
      <w:rPr>
        <w:noProof/>
      </w:rPr>
      <w:t>6</w:t>
    </w:r>
    <w:r w:rsidRPr="00242442">
      <w:rPr>
        <w:noProof/>
      </w:rPr>
      <w:t xml:space="preserve"> priedas „Pasiūlymo forma“</w:t>
    </w:r>
  </w:p>
  <w:p w14:paraId="38524DF0" w14:textId="77777777" w:rsidR="008B16E8" w:rsidRDefault="008B1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6A713D"/>
    <w:multiLevelType w:val="multilevel"/>
    <w:tmpl w:val="1494D892"/>
    <w:lvl w:ilvl="0">
      <w:start w:val="1"/>
      <w:numFmt w:val="decimal"/>
      <w:lvlText w:val="%1."/>
      <w:lvlJc w:val="left"/>
      <w:pPr>
        <w:ind w:left="1057" w:hanging="360"/>
      </w:pPr>
      <w:rPr>
        <w:rFonts w:hint="default"/>
      </w:rPr>
    </w:lvl>
    <w:lvl w:ilvl="1">
      <w:start w:val="1"/>
      <w:numFmt w:val="decimal"/>
      <w:isLgl/>
      <w:lvlText w:val="%1.%2."/>
      <w:lvlJc w:val="left"/>
      <w:pPr>
        <w:ind w:left="1789" w:hanging="372"/>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577" w:hanging="720"/>
      </w:pPr>
      <w:rPr>
        <w:rFonts w:hint="default"/>
      </w:rPr>
    </w:lvl>
    <w:lvl w:ilvl="4">
      <w:start w:val="1"/>
      <w:numFmt w:val="decimal"/>
      <w:isLgl/>
      <w:lvlText w:val="%1.%2.%3.%4.%5."/>
      <w:lvlJc w:val="left"/>
      <w:pPr>
        <w:ind w:left="4657" w:hanging="1080"/>
      </w:pPr>
      <w:rPr>
        <w:rFonts w:hint="default"/>
      </w:rPr>
    </w:lvl>
    <w:lvl w:ilvl="5">
      <w:start w:val="1"/>
      <w:numFmt w:val="decimal"/>
      <w:isLgl/>
      <w:lvlText w:val="%1.%2.%3.%4.%5.%6."/>
      <w:lvlJc w:val="left"/>
      <w:pPr>
        <w:ind w:left="5377" w:hanging="1080"/>
      </w:pPr>
      <w:rPr>
        <w:rFonts w:hint="default"/>
      </w:rPr>
    </w:lvl>
    <w:lvl w:ilvl="6">
      <w:start w:val="1"/>
      <w:numFmt w:val="decimal"/>
      <w:isLgl/>
      <w:lvlText w:val="%1.%2.%3.%4.%5.%6.%7."/>
      <w:lvlJc w:val="left"/>
      <w:pPr>
        <w:ind w:left="6457" w:hanging="1440"/>
      </w:pPr>
      <w:rPr>
        <w:rFonts w:hint="default"/>
      </w:rPr>
    </w:lvl>
    <w:lvl w:ilvl="7">
      <w:start w:val="1"/>
      <w:numFmt w:val="decimal"/>
      <w:isLgl/>
      <w:lvlText w:val="%1.%2.%3.%4.%5.%6.%7.%8."/>
      <w:lvlJc w:val="left"/>
      <w:pPr>
        <w:ind w:left="7177" w:hanging="1440"/>
      </w:pPr>
      <w:rPr>
        <w:rFonts w:hint="default"/>
      </w:rPr>
    </w:lvl>
    <w:lvl w:ilvl="8">
      <w:start w:val="1"/>
      <w:numFmt w:val="decimal"/>
      <w:isLgl/>
      <w:lvlText w:val="%1.%2.%3.%4.%5.%6.%7.%8.%9."/>
      <w:lvlJc w:val="left"/>
      <w:pPr>
        <w:ind w:left="7897" w:hanging="1440"/>
      </w:pPr>
      <w:rPr>
        <w:rFonts w:hint="default"/>
      </w:rPr>
    </w:lvl>
  </w:abstractNum>
  <w:abstractNum w:abstractNumId="2"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3" w15:restartNumberingAfterBreak="0">
    <w:nsid w:val="2A790DD7"/>
    <w:multiLevelType w:val="multilevel"/>
    <w:tmpl w:val="5B30ADB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8519318">
    <w:abstractNumId w:val="2"/>
  </w:num>
  <w:num w:numId="2" w16cid:durableId="342129548">
    <w:abstractNumId w:val="6"/>
  </w:num>
  <w:num w:numId="3" w16cid:durableId="1064764278">
    <w:abstractNumId w:val="6"/>
  </w:num>
  <w:num w:numId="4" w16cid:durableId="1408114198">
    <w:abstractNumId w:val="3"/>
  </w:num>
  <w:num w:numId="5" w16cid:durableId="9002160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738977">
    <w:abstractNumId w:val="4"/>
  </w:num>
  <w:num w:numId="7" w16cid:durableId="1458135124">
    <w:abstractNumId w:val="0"/>
  </w:num>
  <w:num w:numId="8" w16cid:durableId="108908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1123B"/>
    <w:rsid w:val="000560E1"/>
    <w:rsid w:val="00064418"/>
    <w:rsid w:val="00064E61"/>
    <w:rsid w:val="000660DE"/>
    <w:rsid w:val="00085FE8"/>
    <w:rsid w:val="000C4099"/>
    <w:rsid w:val="000E6CA1"/>
    <w:rsid w:val="001007F1"/>
    <w:rsid w:val="001240A5"/>
    <w:rsid w:val="001438EB"/>
    <w:rsid w:val="0016517E"/>
    <w:rsid w:val="00167470"/>
    <w:rsid w:val="00182C20"/>
    <w:rsid w:val="001967DF"/>
    <w:rsid w:val="00214192"/>
    <w:rsid w:val="002214D3"/>
    <w:rsid w:val="00245879"/>
    <w:rsid w:val="00264B67"/>
    <w:rsid w:val="002910F8"/>
    <w:rsid w:val="00295394"/>
    <w:rsid w:val="00324DDF"/>
    <w:rsid w:val="00325D24"/>
    <w:rsid w:val="00333F83"/>
    <w:rsid w:val="00351B0F"/>
    <w:rsid w:val="003708EB"/>
    <w:rsid w:val="003729FE"/>
    <w:rsid w:val="00397D23"/>
    <w:rsid w:val="003C0D96"/>
    <w:rsid w:val="003C7F8B"/>
    <w:rsid w:val="003D0573"/>
    <w:rsid w:val="003F1F1B"/>
    <w:rsid w:val="00422D1A"/>
    <w:rsid w:val="004349CB"/>
    <w:rsid w:val="00450727"/>
    <w:rsid w:val="00456D95"/>
    <w:rsid w:val="00463D29"/>
    <w:rsid w:val="0047128F"/>
    <w:rsid w:val="00486E85"/>
    <w:rsid w:val="004C27D8"/>
    <w:rsid w:val="004C5D2C"/>
    <w:rsid w:val="004E34B0"/>
    <w:rsid w:val="004E503D"/>
    <w:rsid w:val="005040B4"/>
    <w:rsid w:val="005501B7"/>
    <w:rsid w:val="00572AD1"/>
    <w:rsid w:val="00593BDA"/>
    <w:rsid w:val="00594D2E"/>
    <w:rsid w:val="005970EF"/>
    <w:rsid w:val="005C033F"/>
    <w:rsid w:val="005D0320"/>
    <w:rsid w:val="005D2FF6"/>
    <w:rsid w:val="005E48A3"/>
    <w:rsid w:val="005F09B1"/>
    <w:rsid w:val="00600E9B"/>
    <w:rsid w:val="0061356C"/>
    <w:rsid w:val="006233FD"/>
    <w:rsid w:val="00626FA3"/>
    <w:rsid w:val="00657D26"/>
    <w:rsid w:val="00660985"/>
    <w:rsid w:val="006762B7"/>
    <w:rsid w:val="00696242"/>
    <w:rsid w:val="006977BF"/>
    <w:rsid w:val="006D34F7"/>
    <w:rsid w:val="006F3E39"/>
    <w:rsid w:val="00712C0D"/>
    <w:rsid w:val="007A66F2"/>
    <w:rsid w:val="007B1139"/>
    <w:rsid w:val="007B1B15"/>
    <w:rsid w:val="007D26A5"/>
    <w:rsid w:val="007F7C55"/>
    <w:rsid w:val="00816AC0"/>
    <w:rsid w:val="008227BD"/>
    <w:rsid w:val="00823FC3"/>
    <w:rsid w:val="008469B5"/>
    <w:rsid w:val="00851225"/>
    <w:rsid w:val="00865304"/>
    <w:rsid w:val="00865D65"/>
    <w:rsid w:val="00883899"/>
    <w:rsid w:val="008A03F2"/>
    <w:rsid w:val="008A34A2"/>
    <w:rsid w:val="008A6572"/>
    <w:rsid w:val="008A6BEB"/>
    <w:rsid w:val="008B16E8"/>
    <w:rsid w:val="008B43FD"/>
    <w:rsid w:val="008B74F2"/>
    <w:rsid w:val="0091225B"/>
    <w:rsid w:val="00913957"/>
    <w:rsid w:val="00915E77"/>
    <w:rsid w:val="00956541"/>
    <w:rsid w:val="00982F75"/>
    <w:rsid w:val="0098351E"/>
    <w:rsid w:val="00987DBB"/>
    <w:rsid w:val="009A1370"/>
    <w:rsid w:val="009B737B"/>
    <w:rsid w:val="009F5F15"/>
    <w:rsid w:val="009F6511"/>
    <w:rsid w:val="00A263D3"/>
    <w:rsid w:val="00A407E9"/>
    <w:rsid w:val="00A50F14"/>
    <w:rsid w:val="00A67C7E"/>
    <w:rsid w:val="00A95D63"/>
    <w:rsid w:val="00AA6AE1"/>
    <w:rsid w:val="00AB62F5"/>
    <w:rsid w:val="00AC130F"/>
    <w:rsid w:val="00AC54D6"/>
    <w:rsid w:val="00AD3236"/>
    <w:rsid w:val="00AD3822"/>
    <w:rsid w:val="00B005C0"/>
    <w:rsid w:val="00B00FA4"/>
    <w:rsid w:val="00B06971"/>
    <w:rsid w:val="00B124C7"/>
    <w:rsid w:val="00B15E71"/>
    <w:rsid w:val="00B35676"/>
    <w:rsid w:val="00B7261D"/>
    <w:rsid w:val="00B741A9"/>
    <w:rsid w:val="00B87892"/>
    <w:rsid w:val="00BA2A46"/>
    <w:rsid w:val="00BC6B57"/>
    <w:rsid w:val="00BE746B"/>
    <w:rsid w:val="00C420FA"/>
    <w:rsid w:val="00CC16FD"/>
    <w:rsid w:val="00CD4766"/>
    <w:rsid w:val="00CE5050"/>
    <w:rsid w:val="00CE7597"/>
    <w:rsid w:val="00CF1F77"/>
    <w:rsid w:val="00CF73B5"/>
    <w:rsid w:val="00D24BC8"/>
    <w:rsid w:val="00D5444A"/>
    <w:rsid w:val="00D71685"/>
    <w:rsid w:val="00D91358"/>
    <w:rsid w:val="00DE7A59"/>
    <w:rsid w:val="00DF2576"/>
    <w:rsid w:val="00E1668B"/>
    <w:rsid w:val="00E33431"/>
    <w:rsid w:val="00E45517"/>
    <w:rsid w:val="00E613B2"/>
    <w:rsid w:val="00E742EA"/>
    <w:rsid w:val="00E93AE0"/>
    <w:rsid w:val="00EA6EB1"/>
    <w:rsid w:val="00EE640E"/>
    <w:rsid w:val="00EF064F"/>
    <w:rsid w:val="00F02C90"/>
    <w:rsid w:val="00F45B0E"/>
    <w:rsid w:val="00F701E2"/>
    <w:rsid w:val="00F71304"/>
    <w:rsid w:val="00F81949"/>
    <w:rsid w:val="00F93A17"/>
    <w:rsid w:val="00FA359B"/>
    <w:rsid w:val="00FB7515"/>
    <w:rsid w:val="00FB7A9D"/>
    <w:rsid w:val="00FD1081"/>
    <w:rsid w:val="00FD6B70"/>
    <w:rsid w:val="00FE6CFF"/>
    <w:rsid w:val="00FE6FAC"/>
    <w:rsid w:val="00FF7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AB14"/>
  <w15:docId w15:val="{44D4A989-753E-47DB-8DC2-450C0856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Antraste 3,Antraste 31,Antraste 32,Antraste 33,Antraste 34,Antraste 35,Antraste 36,Antraste 37,H3"/>
    <w:basedOn w:val="Normal"/>
    <w:next w:val="Normal"/>
    <w:link w:val="Heading3Char"/>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Bullet,Lentele,Lente"/>
    <w:basedOn w:val="Normal"/>
    <w:link w:val="ListParagraphChar"/>
    <w:uiPriority w:val="34"/>
    <w:qFormat/>
    <w:rsid w:val="001007F1"/>
    <w:pPr>
      <w:spacing w:after="0" w:line="276" w:lineRule="auto"/>
      <w:ind w:left="720"/>
      <w:contextualSpacing/>
    </w:pPr>
    <w:rPr>
      <w:rFonts w:ascii="Arial" w:eastAsia="Arial" w:hAnsi="Arial" w:cs="Arial"/>
      <w:color w:val="000000"/>
      <w:lang w:eastAsia="lt-LT"/>
    </w:rPr>
  </w:style>
  <w:style w:type="character" w:styleId="Hyperlink">
    <w:name w:val="Hyperlink"/>
    <w:basedOn w:val="DefaultParagraphFont"/>
    <w:uiPriority w:val="99"/>
    <w:unhideWhenUsed/>
    <w:rsid w:val="001007F1"/>
    <w:rPr>
      <w:color w:val="0563C1" w:themeColor="hyperlink"/>
      <w:u w:val="single"/>
    </w:rPr>
  </w:style>
  <w:style w:type="paragraph" w:styleId="NormalWeb">
    <w:name w:val="Normal (Web)"/>
    <w:basedOn w:val="Normal"/>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1007F1"/>
    <w:rPr>
      <w:rFonts w:ascii="Arial" w:eastAsia="Arial" w:hAnsi="Arial" w:cs="Arial"/>
      <w:color w:val="000000"/>
      <w:lang w:eastAsia="lt-LT"/>
    </w:rPr>
  </w:style>
  <w:style w:type="table" w:styleId="TableGrid">
    <w:name w:val="Table Grid"/>
    <w:basedOn w:val="TableNorma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50727"/>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450727"/>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
    <w:basedOn w:val="DefaultParagraphFont"/>
    <w:link w:val="Heading3"/>
    <w:rsid w:val="00450727"/>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450727"/>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450727"/>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5072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5072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5072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50727"/>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sid w:val="00450727"/>
    <w:rPr>
      <w:rFonts w:ascii="Times New Roman" w:eastAsia="Times New Roman" w:hAnsi="Times New Roman" w:cs="Times New Roman"/>
      <w:sz w:val="24"/>
      <w:szCs w:val="20"/>
    </w:rPr>
  </w:style>
  <w:style w:type="character" w:styleId="CommentReference">
    <w:name w:val="annotation reference"/>
    <w:semiHidden/>
    <w:rsid w:val="005C033F"/>
    <w:rPr>
      <w:sz w:val="16"/>
      <w:szCs w:val="16"/>
    </w:rPr>
  </w:style>
  <w:style w:type="paragraph" w:styleId="CommentText">
    <w:name w:val="annotation text"/>
    <w:basedOn w:val="Normal"/>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DefaultParagraphFont"/>
    <w:link w:val="CommentText"/>
    <w:semiHidden/>
    <w:rsid w:val="005C033F"/>
    <w:rPr>
      <w:rFonts w:ascii="Arial" w:eastAsia="Times New Roman" w:hAnsi="Arial" w:cs="Times New Roman"/>
      <w:snapToGrid w:val="0"/>
      <w:sz w:val="20"/>
      <w:szCs w:val="20"/>
      <w:lang w:val="sv-SE" w:eastAsia="lt-LT"/>
    </w:rPr>
  </w:style>
  <w:style w:type="paragraph" w:styleId="BalloonText">
    <w:name w:val="Balloon Text"/>
    <w:basedOn w:val="Normal"/>
    <w:link w:val="BalloonTextChar"/>
    <w:uiPriority w:val="99"/>
    <w:semiHidden/>
    <w:unhideWhenUsed/>
    <w:rsid w:val="005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33F"/>
    <w:rPr>
      <w:rFonts w:ascii="Segoe UI" w:hAnsi="Segoe UI" w:cs="Segoe UI"/>
      <w:sz w:val="18"/>
      <w:szCs w:val="18"/>
    </w:rPr>
  </w:style>
  <w:style w:type="paragraph" w:customStyle="1" w:styleId="Body2">
    <w:name w:val="Body 2"/>
    <w:rsid w:val="00064E61"/>
    <w:pPr>
      <w:suppressAutoHyphens/>
      <w:spacing w:after="40" w:line="240" w:lineRule="auto"/>
      <w:jc w:val="both"/>
    </w:pPr>
    <w:rPr>
      <w:rFonts w:ascii="Times New Roman" w:eastAsia="Arial Unicode MS" w:hAnsi="Times New Roman" w:cs="Arial Unicode MS"/>
      <w:color w:val="000000"/>
      <w:lang w:val="en-US" w:eastAsia="lt-LT"/>
    </w:rPr>
  </w:style>
  <w:style w:type="paragraph" w:styleId="FootnoteText">
    <w:name w:val="footnote text"/>
    <w:basedOn w:val="Normal"/>
    <w:link w:val="FootnoteTextChar"/>
    <w:uiPriority w:val="99"/>
    <w:semiHidden/>
    <w:unhideWhenUsed/>
    <w:rsid w:val="00486E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6E85"/>
    <w:rPr>
      <w:sz w:val="20"/>
      <w:szCs w:val="20"/>
    </w:rPr>
  </w:style>
  <w:style w:type="character" w:styleId="FootnoteReference">
    <w:name w:val="footnote reference"/>
    <w:basedOn w:val="DefaultParagraphFont"/>
    <w:uiPriority w:val="99"/>
    <w:semiHidden/>
    <w:unhideWhenUsed/>
    <w:rsid w:val="00486E85"/>
    <w:rPr>
      <w:rFonts w:ascii="Times New Roman" w:hAnsi="Times New Roman" w:cs="Times New Roman" w:hint="default"/>
      <w:vertAlign w:val="superscript"/>
    </w:rPr>
  </w:style>
  <w:style w:type="table" w:customStyle="1" w:styleId="TableGrid1">
    <w:name w:val="Table Grid1"/>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16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9079">
      <w:bodyDiv w:val="1"/>
      <w:marLeft w:val="0"/>
      <w:marRight w:val="0"/>
      <w:marTop w:val="0"/>
      <w:marBottom w:val="0"/>
      <w:divBdr>
        <w:top w:val="none" w:sz="0" w:space="0" w:color="auto"/>
        <w:left w:val="none" w:sz="0" w:space="0" w:color="auto"/>
        <w:bottom w:val="none" w:sz="0" w:space="0" w:color="auto"/>
        <w:right w:val="none" w:sz="0" w:space="0" w:color="auto"/>
      </w:divBdr>
    </w:div>
    <w:div w:id="155999693">
      <w:bodyDiv w:val="1"/>
      <w:marLeft w:val="0"/>
      <w:marRight w:val="0"/>
      <w:marTop w:val="0"/>
      <w:marBottom w:val="0"/>
      <w:divBdr>
        <w:top w:val="none" w:sz="0" w:space="0" w:color="auto"/>
        <w:left w:val="none" w:sz="0" w:space="0" w:color="auto"/>
        <w:bottom w:val="none" w:sz="0" w:space="0" w:color="auto"/>
        <w:right w:val="none" w:sz="0" w:space="0" w:color="auto"/>
      </w:divBdr>
    </w:div>
    <w:div w:id="172915090">
      <w:bodyDiv w:val="1"/>
      <w:marLeft w:val="0"/>
      <w:marRight w:val="0"/>
      <w:marTop w:val="0"/>
      <w:marBottom w:val="0"/>
      <w:divBdr>
        <w:top w:val="none" w:sz="0" w:space="0" w:color="auto"/>
        <w:left w:val="none" w:sz="0" w:space="0" w:color="auto"/>
        <w:bottom w:val="none" w:sz="0" w:space="0" w:color="auto"/>
        <w:right w:val="none" w:sz="0" w:space="0" w:color="auto"/>
      </w:divBdr>
    </w:div>
    <w:div w:id="212352943">
      <w:bodyDiv w:val="1"/>
      <w:marLeft w:val="0"/>
      <w:marRight w:val="0"/>
      <w:marTop w:val="0"/>
      <w:marBottom w:val="0"/>
      <w:divBdr>
        <w:top w:val="none" w:sz="0" w:space="0" w:color="auto"/>
        <w:left w:val="none" w:sz="0" w:space="0" w:color="auto"/>
        <w:bottom w:val="none" w:sz="0" w:space="0" w:color="auto"/>
        <w:right w:val="none" w:sz="0" w:space="0" w:color="auto"/>
      </w:divBdr>
    </w:div>
    <w:div w:id="270355004">
      <w:bodyDiv w:val="1"/>
      <w:marLeft w:val="0"/>
      <w:marRight w:val="0"/>
      <w:marTop w:val="0"/>
      <w:marBottom w:val="0"/>
      <w:divBdr>
        <w:top w:val="none" w:sz="0" w:space="0" w:color="auto"/>
        <w:left w:val="none" w:sz="0" w:space="0" w:color="auto"/>
        <w:bottom w:val="none" w:sz="0" w:space="0" w:color="auto"/>
        <w:right w:val="none" w:sz="0" w:space="0" w:color="auto"/>
      </w:divBdr>
    </w:div>
    <w:div w:id="427236288">
      <w:bodyDiv w:val="1"/>
      <w:marLeft w:val="0"/>
      <w:marRight w:val="0"/>
      <w:marTop w:val="0"/>
      <w:marBottom w:val="0"/>
      <w:divBdr>
        <w:top w:val="none" w:sz="0" w:space="0" w:color="auto"/>
        <w:left w:val="none" w:sz="0" w:space="0" w:color="auto"/>
        <w:bottom w:val="none" w:sz="0" w:space="0" w:color="auto"/>
        <w:right w:val="none" w:sz="0" w:space="0" w:color="auto"/>
      </w:divBdr>
    </w:div>
    <w:div w:id="474874275">
      <w:bodyDiv w:val="1"/>
      <w:marLeft w:val="0"/>
      <w:marRight w:val="0"/>
      <w:marTop w:val="0"/>
      <w:marBottom w:val="0"/>
      <w:divBdr>
        <w:top w:val="none" w:sz="0" w:space="0" w:color="auto"/>
        <w:left w:val="none" w:sz="0" w:space="0" w:color="auto"/>
        <w:bottom w:val="none" w:sz="0" w:space="0" w:color="auto"/>
        <w:right w:val="none" w:sz="0" w:space="0" w:color="auto"/>
      </w:divBdr>
    </w:div>
    <w:div w:id="640699304">
      <w:bodyDiv w:val="1"/>
      <w:marLeft w:val="0"/>
      <w:marRight w:val="0"/>
      <w:marTop w:val="0"/>
      <w:marBottom w:val="0"/>
      <w:divBdr>
        <w:top w:val="none" w:sz="0" w:space="0" w:color="auto"/>
        <w:left w:val="none" w:sz="0" w:space="0" w:color="auto"/>
        <w:bottom w:val="none" w:sz="0" w:space="0" w:color="auto"/>
        <w:right w:val="none" w:sz="0" w:space="0" w:color="auto"/>
      </w:divBdr>
    </w:div>
    <w:div w:id="748498308">
      <w:bodyDiv w:val="1"/>
      <w:marLeft w:val="0"/>
      <w:marRight w:val="0"/>
      <w:marTop w:val="0"/>
      <w:marBottom w:val="0"/>
      <w:divBdr>
        <w:top w:val="none" w:sz="0" w:space="0" w:color="auto"/>
        <w:left w:val="none" w:sz="0" w:space="0" w:color="auto"/>
        <w:bottom w:val="none" w:sz="0" w:space="0" w:color="auto"/>
        <w:right w:val="none" w:sz="0" w:space="0" w:color="auto"/>
      </w:divBdr>
    </w:div>
    <w:div w:id="1416780506">
      <w:bodyDiv w:val="1"/>
      <w:marLeft w:val="0"/>
      <w:marRight w:val="0"/>
      <w:marTop w:val="0"/>
      <w:marBottom w:val="0"/>
      <w:divBdr>
        <w:top w:val="none" w:sz="0" w:space="0" w:color="auto"/>
        <w:left w:val="none" w:sz="0" w:space="0" w:color="auto"/>
        <w:bottom w:val="none" w:sz="0" w:space="0" w:color="auto"/>
        <w:right w:val="none" w:sz="0" w:space="0" w:color="auto"/>
      </w:divBdr>
    </w:div>
    <w:div w:id="1617440992">
      <w:bodyDiv w:val="1"/>
      <w:marLeft w:val="0"/>
      <w:marRight w:val="0"/>
      <w:marTop w:val="0"/>
      <w:marBottom w:val="0"/>
      <w:divBdr>
        <w:top w:val="none" w:sz="0" w:space="0" w:color="auto"/>
        <w:left w:val="none" w:sz="0" w:space="0" w:color="auto"/>
        <w:bottom w:val="none" w:sz="0" w:space="0" w:color="auto"/>
        <w:right w:val="none" w:sz="0" w:space="0" w:color="auto"/>
      </w:divBdr>
    </w:div>
    <w:div w:id="1664777152">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0BB9-73E0-40E6-B3CC-EF086A7F8FE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3786</Words>
  <Characters>2159</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Viktorija Soldatenko</cp:lastModifiedBy>
  <cp:revision>11</cp:revision>
  <cp:lastPrinted>2018-02-12T07:29:00Z</cp:lastPrinted>
  <dcterms:created xsi:type="dcterms:W3CDTF">2026-04-28T06:27:00Z</dcterms:created>
  <dcterms:modified xsi:type="dcterms:W3CDTF">2026-05-07T16:39:00Z</dcterms:modified>
</cp:coreProperties>
</file>